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sz w:val="44"/>
          <w:szCs w:val="44"/>
        </w:rPr>
      </w:pPr>
    </w:p>
    <w:p>
      <w:pPr>
        <w:jc w:val="center"/>
        <w:rPr>
          <w:rFonts w:ascii="黑体" w:hAnsi="黑体" w:eastAsia="黑体"/>
          <w:b/>
          <w:sz w:val="44"/>
          <w:szCs w:val="44"/>
        </w:rPr>
      </w:pPr>
    </w:p>
    <w:p>
      <w:pPr>
        <w:jc w:val="center"/>
        <w:rPr>
          <w:rFonts w:ascii="黑体" w:hAnsi="黑体" w:eastAsia="黑体"/>
          <w:b/>
          <w:sz w:val="44"/>
          <w:szCs w:val="44"/>
        </w:rPr>
      </w:pPr>
      <w:r>
        <w:rPr>
          <w:rFonts w:hint="eastAsia" w:ascii="黑体" w:hAnsi="黑体" w:eastAsia="黑体"/>
          <w:b/>
          <w:sz w:val="44"/>
          <w:szCs w:val="44"/>
        </w:rPr>
        <w:t>动物科技学院研究生课程思政示范课程</w:t>
      </w:r>
    </w:p>
    <w:p>
      <w:pPr>
        <w:jc w:val="center"/>
        <w:rPr>
          <w:rFonts w:ascii="黑体" w:hAnsi="黑体" w:eastAsia="黑体"/>
          <w:b/>
          <w:sz w:val="44"/>
          <w:szCs w:val="44"/>
        </w:rPr>
      </w:pPr>
    </w:p>
    <w:p>
      <w:pPr>
        <w:jc w:val="center"/>
        <w:rPr>
          <w:rFonts w:ascii="黑体" w:hAnsi="黑体" w:eastAsia="黑体"/>
          <w:b/>
          <w:sz w:val="44"/>
          <w:szCs w:val="44"/>
        </w:rPr>
      </w:pPr>
      <w:r>
        <w:rPr>
          <w:rFonts w:hint="eastAsia" w:ascii="黑体" w:hAnsi="黑体" w:eastAsia="黑体"/>
          <w:b/>
          <w:sz w:val="44"/>
          <w:szCs w:val="44"/>
        </w:rPr>
        <w:t>申报书</w:t>
      </w:r>
    </w:p>
    <w:p>
      <w:pPr>
        <w:spacing w:line="520" w:lineRule="exact"/>
        <w:ind w:right="26"/>
        <w:jc w:val="center"/>
        <w:rPr>
          <w:rFonts w:ascii="黑体" w:hAnsi="黑体" w:eastAsia="黑体"/>
          <w:sz w:val="36"/>
          <w:szCs w:val="36"/>
        </w:rPr>
      </w:pPr>
    </w:p>
    <w:p>
      <w:pPr>
        <w:spacing w:line="520" w:lineRule="exact"/>
        <w:ind w:right="26"/>
        <w:jc w:val="center"/>
        <w:rPr>
          <w:rFonts w:ascii="黑体" w:hAnsi="黑体" w:eastAsia="黑体"/>
          <w:sz w:val="36"/>
          <w:szCs w:val="36"/>
        </w:rPr>
      </w:pPr>
    </w:p>
    <w:p>
      <w:pPr>
        <w:spacing w:line="520" w:lineRule="exact"/>
        <w:ind w:right="26"/>
        <w:jc w:val="center"/>
        <w:rPr>
          <w:rFonts w:ascii="黑体" w:hAnsi="黑体" w:eastAsia="黑体"/>
          <w:sz w:val="36"/>
          <w:szCs w:val="36"/>
        </w:rPr>
      </w:pPr>
    </w:p>
    <w:p>
      <w:pPr>
        <w:spacing w:line="520" w:lineRule="exact"/>
        <w:ind w:right="26"/>
        <w:jc w:val="center"/>
        <w:rPr>
          <w:rFonts w:ascii="黑体" w:hAnsi="黑体" w:eastAsia="黑体"/>
          <w:sz w:val="36"/>
          <w:szCs w:val="36"/>
        </w:rPr>
      </w:pPr>
    </w:p>
    <w:p>
      <w:pPr>
        <w:spacing w:line="600" w:lineRule="exact"/>
        <w:ind w:right="28" w:firstLine="1280" w:firstLineChars="400"/>
        <w:rPr>
          <w:rFonts w:ascii="黑体" w:hAnsi="黑体" w:eastAsia="黑体"/>
          <w:sz w:val="32"/>
          <w:szCs w:val="36"/>
          <w:u w:val="single"/>
        </w:rPr>
      </w:pPr>
    </w:p>
    <w:tbl>
      <w:tblPr>
        <w:tblStyle w:val="4"/>
        <w:tblW w:w="0" w:type="auto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6"/>
        <w:gridCol w:w="493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2946" w:type="dxa"/>
            <w:vAlign w:val="center"/>
          </w:tcPr>
          <w:p>
            <w:pPr>
              <w:tabs>
                <w:tab w:val="left" w:pos="400"/>
                <w:tab w:val="center" w:pos="1450"/>
              </w:tabs>
              <w:ind w:firstLine="218" w:firstLineChars="68"/>
              <w:jc w:val="left"/>
              <w:rPr>
                <w:rFonts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课</w:t>
            </w:r>
            <w:r>
              <w:rPr>
                <w:rFonts w:ascii="仿宋" w:hAnsi="仿宋" w:eastAsia="仿宋" w:cs="仿宋"/>
                <w:b/>
                <w:sz w:val="32"/>
                <w:szCs w:val="32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程</w:t>
            </w:r>
            <w:r>
              <w:rPr>
                <w:rFonts w:ascii="仿宋" w:hAnsi="仿宋" w:eastAsia="仿宋" w:cs="仿宋"/>
                <w:b/>
                <w:sz w:val="32"/>
                <w:szCs w:val="32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名</w:t>
            </w:r>
            <w:r>
              <w:rPr>
                <w:rFonts w:ascii="仿宋" w:hAnsi="仿宋" w:eastAsia="仿宋" w:cs="仿宋"/>
                <w:b/>
                <w:sz w:val="32"/>
                <w:szCs w:val="32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称</w:t>
            </w:r>
          </w:p>
        </w:tc>
        <w:tc>
          <w:tcPr>
            <w:tcW w:w="4937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2946" w:type="dxa"/>
            <w:vAlign w:val="center"/>
          </w:tcPr>
          <w:p>
            <w:pPr>
              <w:tabs>
                <w:tab w:val="left" w:pos="400"/>
                <w:tab w:val="center" w:pos="1450"/>
              </w:tabs>
              <w:ind w:firstLine="218" w:firstLineChars="68"/>
              <w:jc w:val="left"/>
              <w:rPr>
                <w:rFonts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课</w:t>
            </w:r>
            <w:r>
              <w:rPr>
                <w:rFonts w:ascii="仿宋" w:hAnsi="仿宋" w:eastAsia="仿宋" w:cs="仿宋"/>
                <w:b/>
                <w:sz w:val="32"/>
                <w:szCs w:val="32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程</w:t>
            </w:r>
            <w:r>
              <w:rPr>
                <w:rFonts w:ascii="仿宋" w:hAnsi="仿宋" w:eastAsia="仿宋" w:cs="仿宋"/>
                <w:b/>
                <w:sz w:val="32"/>
                <w:szCs w:val="32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类</w:t>
            </w:r>
            <w:r>
              <w:rPr>
                <w:rFonts w:ascii="仿宋" w:hAnsi="仿宋" w:eastAsia="仿宋" w:cs="仿宋"/>
                <w:b/>
                <w:sz w:val="32"/>
                <w:szCs w:val="32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型</w:t>
            </w:r>
          </w:p>
        </w:tc>
        <w:tc>
          <w:tcPr>
            <w:tcW w:w="4937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294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项</w:t>
            </w:r>
            <w:r>
              <w:rPr>
                <w:rFonts w:ascii="仿宋" w:hAnsi="仿宋" w:eastAsia="仿宋" w:cs="仿宋"/>
                <w:b/>
                <w:sz w:val="32"/>
                <w:szCs w:val="32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目</w:t>
            </w:r>
            <w:r>
              <w:rPr>
                <w:rFonts w:ascii="仿宋" w:hAnsi="仿宋" w:eastAsia="仿宋" w:cs="仿宋"/>
                <w:b/>
                <w:sz w:val="32"/>
                <w:szCs w:val="32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负</w:t>
            </w:r>
            <w:r>
              <w:rPr>
                <w:rFonts w:ascii="仿宋" w:hAnsi="仿宋" w:eastAsia="仿宋" w:cs="仿宋"/>
                <w:b/>
                <w:sz w:val="32"/>
                <w:szCs w:val="32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责</w:t>
            </w:r>
            <w:r>
              <w:rPr>
                <w:rFonts w:ascii="仿宋" w:hAnsi="仿宋" w:eastAsia="仿宋" w:cs="仿宋"/>
                <w:b/>
                <w:sz w:val="32"/>
                <w:szCs w:val="32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人</w:t>
            </w:r>
          </w:p>
        </w:tc>
        <w:tc>
          <w:tcPr>
            <w:tcW w:w="493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294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联</w:t>
            </w:r>
            <w:r>
              <w:rPr>
                <w:rFonts w:ascii="仿宋" w:hAnsi="仿宋" w:eastAsia="仿宋" w:cs="仿宋"/>
                <w:b/>
                <w:sz w:val="32"/>
                <w:szCs w:val="32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系</w:t>
            </w:r>
            <w:r>
              <w:rPr>
                <w:rFonts w:ascii="仿宋" w:hAnsi="仿宋" w:eastAsia="仿宋" w:cs="仿宋"/>
                <w:b/>
                <w:sz w:val="32"/>
                <w:szCs w:val="32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电</w:t>
            </w:r>
            <w:r>
              <w:rPr>
                <w:rFonts w:ascii="仿宋" w:hAnsi="仿宋" w:eastAsia="仿宋" w:cs="仿宋"/>
                <w:b/>
                <w:sz w:val="32"/>
                <w:szCs w:val="32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话</w:t>
            </w:r>
          </w:p>
        </w:tc>
        <w:tc>
          <w:tcPr>
            <w:tcW w:w="493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294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填</w:t>
            </w:r>
            <w:r>
              <w:rPr>
                <w:rFonts w:ascii="仿宋" w:hAnsi="仿宋" w:eastAsia="仿宋" w:cs="仿宋"/>
                <w:b/>
                <w:sz w:val="32"/>
                <w:szCs w:val="32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表</w:t>
            </w:r>
            <w:r>
              <w:rPr>
                <w:rFonts w:ascii="仿宋" w:hAnsi="仿宋" w:eastAsia="仿宋" w:cs="仿宋"/>
                <w:b/>
                <w:sz w:val="32"/>
                <w:szCs w:val="32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日</w:t>
            </w:r>
            <w:r>
              <w:rPr>
                <w:rFonts w:ascii="仿宋" w:hAnsi="仿宋" w:eastAsia="仿宋" w:cs="仿宋"/>
                <w:b/>
                <w:sz w:val="32"/>
                <w:szCs w:val="32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期</w:t>
            </w:r>
          </w:p>
        </w:tc>
        <w:tc>
          <w:tcPr>
            <w:tcW w:w="493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snapToGrid w:val="0"/>
        <w:spacing w:line="240" w:lineRule="atLeast"/>
        <w:ind w:firstLine="539"/>
        <w:jc w:val="center"/>
        <w:rPr>
          <w:rFonts w:ascii="黑体" w:hAnsi="黑体" w:eastAsia="黑体"/>
          <w:sz w:val="28"/>
        </w:rPr>
      </w:pPr>
    </w:p>
    <w:p>
      <w:pPr>
        <w:snapToGrid w:val="0"/>
        <w:spacing w:line="240" w:lineRule="atLeast"/>
        <w:ind w:firstLine="539"/>
        <w:jc w:val="center"/>
        <w:rPr>
          <w:rFonts w:ascii="黑体" w:hAnsi="黑体" w:eastAsia="黑体"/>
          <w:sz w:val="28"/>
        </w:rPr>
      </w:pPr>
    </w:p>
    <w:p>
      <w:pPr>
        <w:snapToGrid w:val="0"/>
        <w:spacing w:line="240" w:lineRule="atLeast"/>
        <w:ind w:firstLine="539"/>
        <w:jc w:val="center"/>
        <w:rPr>
          <w:rFonts w:ascii="黑体" w:hAnsi="黑体" w:eastAsia="黑体"/>
          <w:sz w:val="28"/>
        </w:rPr>
      </w:pPr>
    </w:p>
    <w:p>
      <w:pPr>
        <w:snapToGrid w:val="0"/>
        <w:spacing w:line="240" w:lineRule="atLeast"/>
        <w:ind w:firstLine="539"/>
        <w:jc w:val="center"/>
        <w:rPr>
          <w:rFonts w:ascii="黑体" w:hAnsi="黑体" w:eastAsia="黑体"/>
          <w:sz w:val="32"/>
          <w:szCs w:val="32"/>
        </w:rPr>
      </w:pPr>
    </w:p>
    <w:p>
      <w:pPr>
        <w:snapToGrid w:val="0"/>
        <w:spacing w:line="240" w:lineRule="atLeast"/>
        <w:ind w:firstLine="539"/>
        <w:jc w:val="center"/>
        <w:rPr>
          <w:rFonts w:ascii="黑体" w:hAnsi="黑体" w:eastAsia="黑体"/>
          <w:sz w:val="32"/>
          <w:szCs w:val="32"/>
        </w:rPr>
      </w:pPr>
    </w:p>
    <w:p>
      <w:pPr>
        <w:snapToGrid w:val="0"/>
        <w:spacing w:line="240" w:lineRule="atLeast"/>
        <w:rPr>
          <w:rFonts w:ascii="黑体" w:hAnsi="黑体" w:eastAsia="黑体"/>
          <w:sz w:val="32"/>
          <w:szCs w:val="32"/>
        </w:rPr>
      </w:pPr>
    </w:p>
    <w:p>
      <w:pPr>
        <w:snapToGrid w:val="0"/>
        <w:spacing w:line="240" w:lineRule="atLeast"/>
        <w:ind w:firstLine="539"/>
        <w:jc w:val="center"/>
        <w:rPr>
          <w:rFonts w:ascii="黑体" w:hAnsi="黑体" w:eastAsia="黑体"/>
          <w:sz w:val="32"/>
          <w:szCs w:val="32"/>
        </w:rPr>
      </w:pPr>
    </w:p>
    <w:p>
      <w:pPr>
        <w:snapToGrid w:val="0"/>
        <w:spacing w:line="240" w:lineRule="atLeast"/>
        <w:ind w:firstLine="539"/>
        <w:jc w:val="center"/>
        <w:rPr>
          <w:rFonts w:ascii="黑体" w:hAnsi="黑体" w:eastAsia="黑体"/>
          <w:sz w:val="32"/>
          <w:szCs w:val="32"/>
        </w:rPr>
      </w:pPr>
    </w:p>
    <w:p>
      <w:pPr>
        <w:snapToGrid w:val="0"/>
        <w:spacing w:line="240" w:lineRule="atLeast"/>
        <w:ind w:firstLine="539"/>
        <w:jc w:val="center"/>
        <w:rPr>
          <w:rFonts w:ascii="黑体" w:hAnsi="黑体" w:eastAsia="黑体"/>
          <w:sz w:val="32"/>
          <w:szCs w:val="32"/>
        </w:rPr>
      </w:pPr>
    </w:p>
    <w:p>
      <w:pPr>
        <w:widowControl/>
        <w:jc w:val="center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宋体" w:hAnsi="宋体"/>
          <w:b/>
          <w:spacing w:val="22"/>
          <w:sz w:val="30"/>
          <w:szCs w:val="30"/>
        </w:rPr>
        <w:t>动物科技学院研究生办公室制</w:t>
      </w:r>
    </w:p>
    <w:p>
      <w:pPr>
        <w:widowControl/>
        <w:jc w:val="center"/>
        <w:rPr>
          <w:rFonts w:ascii="方正小标宋简体" w:eastAsia="方正小标宋简体"/>
          <w:sz w:val="32"/>
          <w:szCs w:val="32"/>
        </w:rPr>
      </w:pPr>
    </w:p>
    <w:p>
      <w:pPr>
        <w:widowControl/>
        <w:jc w:val="center"/>
        <w:rPr>
          <w:rFonts w:ascii="方正小标宋简体" w:eastAsia="方正小标宋简体"/>
          <w:sz w:val="32"/>
          <w:szCs w:val="32"/>
        </w:rPr>
      </w:pPr>
    </w:p>
    <w:p>
      <w:pPr>
        <w:widowControl/>
        <w:jc w:val="center"/>
        <w:rPr>
          <w:rFonts w:ascii="方正小标宋简体" w:eastAsia="方正小标宋简体"/>
          <w:sz w:val="32"/>
          <w:szCs w:val="32"/>
        </w:rPr>
      </w:pPr>
    </w:p>
    <w:p>
      <w:pPr>
        <w:widowControl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填报说明</w:t>
      </w:r>
    </w:p>
    <w:p>
      <w:pPr>
        <w:widowControl/>
        <w:jc w:val="center"/>
        <w:rPr>
          <w:rFonts w:ascii="方正小标宋简体" w:eastAsia="方正小标宋简体"/>
          <w:sz w:val="32"/>
          <w:szCs w:val="32"/>
        </w:rPr>
      </w:pPr>
    </w:p>
    <w:p>
      <w:pPr>
        <w:widowControl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1.</w:t>
      </w:r>
      <w:r>
        <w:rPr>
          <w:rFonts w:hint="eastAsia" w:ascii="仿宋" w:hAnsi="仿宋" w:eastAsia="仿宋"/>
          <w:sz w:val="32"/>
          <w:szCs w:val="32"/>
        </w:rPr>
        <w:t>申报</w:t>
      </w:r>
      <w:r>
        <w:rPr>
          <w:rFonts w:hint="eastAsia" w:ascii="仿宋_GB2312" w:hAnsi="等线" w:eastAsia="仿宋_GB2312"/>
          <w:sz w:val="32"/>
          <w:szCs w:val="36"/>
        </w:rPr>
        <w:t>课程可由一名教师讲授，也可由教学团队共同讲授。</w:t>
      </w:r>
    </w:p>
    <w:p>
      <w:pPr>
        <w:widowControl/>
        <w:ind w:firstLine="640" w:firstLineChars="200"/>
        <w:rPr>
          <w:rFonts w:eastAsia="仿宋_GB2312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2.</w:t>
      </w:r>
      <w:r>
        <w:rPr>
          <w:rFonts w:hint="eastAsia" w:eastAsia="仿宋_GB2312"/>
          <w:sz w:val="32"/>
          <w:szCs w:val="32"/>
        </w:rPr>
        <w:t>“学科门类</w:t>
      </w:r>
      <w:r>
        <w:rPr>
          <w:rFonts w:eastAsia="仿宋_GB2312"/>
          <w:sz w:val="32"/>
          <w:szCs w:val="32"/>
        </w:rPr>
        <w:t>/</w:t>
      </w:r>
      <w:r>
        <w:rPr>
          <w:rFonts w:hint="eastAsia" w:eastAsia="仿宋_GB2312"/>
          <w:sz w:val="32"/>
          <w:szCs w:val="32"/>
        </w:rPr>
        <w:t>专业大类代码”和“一级学科</w:t>
      </w:r>
      <w:r>
        <w:rPr>
          <w:rFonts w:eastAsia="仿宋_GB2312"/>
          <w:sz w:val="32"/>
          <w:szCs w:val="32"/>
        </w:rPr>
        <w:t>/</w:t>
      </w:r>
      <w:r>
        <w:rPr>
          <w:rFonts w:hint="eastAsia" w:eastAsia="仿宋_GB2312"/>
          <w:sz w:val="32"/>
          <w:szCs w:val="32"/>
        </w:rPr>
        <w:t>专业类代码</w:t>
      </w:r>
      <w:r>
        <w:rPr>
          <w:rFonts w:eastAsia="仿宋_GB2312"/>
          <w:sz w:val="32"/>
          <w:szCs w:val="32"/>
        </w:rPr>
        <w:t>”</w:t>
      </w:r>
      <w:r>
        <w:rPr>
          <w:rFonts w:hint="eastAsia" w:eastAsia="仿宋_GB2312"/>
          <w:sz w:val="32"/>
          <w:szCs w:val="32"/>
        </w:rPr>
        <w:t>请规范填写。没有对应具体学科专业的课程，请分别填写“</w:t>
      </w:r>
      <w:r>
        <w:rPr>
          <w:rFonts w:eastAsia="仿宋_GB2312"/>
          <w:sz w:val="32"/>
          <w:szCs w:val="32"/>
        </w:rPr>
        <w:t>00</w:t>
      </w:r>
      <w:r>
        <w:rPr>
          <w:rFonts w:hint="eastAsia" w:eastAsia="仿宋_GB2312"/>
          <w:sz w:val="32"/>
          <w:szCs w:val="32"/>
        </w:rPr>
        <w:t>”和“</w:t>
      </w:r>
      <w:r>
        <w:rPr>
          <w:rFonts w:eastAsia="仿宋_GB2312"/>
          <w:sz w:val="32"/>
          <w:szCs w:val="32"/>
        </w:rPr>
        <w:t>0000</w:t>
      </w:r>
      <w:r>
        <w:rPr>
          <w:rFonts w:hint="eastAsia" w:eastAsia="仿宋_GB2312"/>
          <w:sz w:val="32"/>
          <w:szCs w:val="32"/>
        </w:rPr>
        <w:t>”。</w:t>
      </w:r>
    </w:p>
    <w:p>
      <w:pPr>
        <w:widowControl/>
        <w:ind w:firstLine="640" w:firstLineChars="200"/>
        <w:rPr>
          <w:rFonts w:eastAsia="仿宋_GB2312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3.</w:t>
      </w:r>
      <w:r>
        <w:rPr>
          <w:rFonts w:hint="eastAsia" w:eastAsia="仿宋_GB2312"/>
          <w:sz w:val="32"/>
          <w:szCs w:val="32"/>
        </w:rPr>
        <w:t>申报书按每门课程单独装订成册，一式五份。</w:t>
      </w:r>
    </w:p>
    <w:p>
      <w:pPr>
        <w:widowControl/>
        <w:ind w:firstLine="640" w:firstLineChars="200"/>
        <w:rPr>
          <w:rFonts w:ascii="黑体" w:hAnsi="黑体" w:eastAsia="黑体"/>
          <w:sz w:val="24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numberInDash" w:start="0"/>
          <w:cols w:space="425" w:num="1"/>
          <w:titlePg/>
          <w:docGrid w:type="lines" w:linePitch="312" w:charSpace="0"/>
        </w:sectPr>
      </w:pPr>
      <w:r>
        <w:rPr>
          <w:rFonts w:eastAsia="仿宋_GB2312"/>
          <w:sz w:val="32"/>
          <w:szCs w:val="32"/>
        </w:rPr>
        <w:t>4.</w:t>
      </w:r>
      <w:r>
        <w:rPr>
          <w:rFonts w:hint="eastAsia" w:eastAsia="仿宋_GB2312"/>
          <w:sz w:val="32"/>
          <w:szCs w:val="32"/>
        </w:rPr>
        <w:t>所有报送材料均可能上网公开，请严格审查，确保不违反有关法律及保密规定。</w:t>
      </w:r>
    </w:p>
    <w:p>
      <w:pPr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一、课程基本信息</w:t>
      </w:r>
    </w:p>
    <w:tbl>
      <w:tblPr>
        <w:tblStyle w:val="4"/>
        <w:tblW w:w="91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"/>
        <w:gridCol w:w="3084"/>
        <w:gridCol w:w="945"/>
        <w:gridCol w:w="1511"/>
        <w:gridCol w:w="1024"/>
        <w:gridCol w:w="1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87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课程名称</w:t>
            </w:r>
          </w:p>
        </w:tc>
        <w:tc>
          <w:tcPr>
            <w:tcW w:w="8244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87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课程类型</w:t>
            </w:r>
          </w:p>
        </w:tc>
        <w:tc>
          <w:tcPr>
            <w:tcW w:w="8244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□公共基础课程</w:t>
            </w:r>
            <w:r>
              <w:rPr>
                <w:rFonts w:ascii="仿宋" w:hAnsi="仿宋" w:eastAsia="仿宋" w:cs="仿宋"/>
                <w:kern w:val="0"/>
                <w:sz w:val="24"/>
              </w:rPr>
              <w:t xml:space="preserve">    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□专业教育课程</w:t>
            </w:r>
            <w:r>
              <w:rPr>
                <w:rFonts w:ascii="仿宋" w:hAnsi="仿宋" w:eastAsia="仿宋" w:cs="仿宋"/>
                <w:kern w:val="0"/>
                <w:sz w:val="24"/>
              </w:rPr>
              <w:t xml:space="preserve">   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□实践类课程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87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授课对象</w:t>
            </w:r>
          </w:p>
        </w:tc>
        <w:tc>
          <w:tcPr>
            <w:tcW w:w="308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45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所属一级学科</w:t>
            </w:r>
          </w:p>
        </w:tc>
        <w:tc>
          <w:tcPr>
            <w:tcW w:w="270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  <w:jc w:val="center"/>
        </w:trPr>
        <w:tc>
          <w:tcPr>
            <w:tcW w:w="87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课程性质</w:t>
            </w:r>
          </w:p>
        </w:tc>
        <w:tc>
          <w:tcPr>
            <w:tcW w:w="308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□必修</w:t>
            </w:r>
            <w:r>
              <w:rPr>
                <w:rFonts w:ascii="仿宋" w:hAnsi="仿宋" w:eastAsia="仿宋" w:cs="仿宋"/>
                <w:kern w:val="0"/>
                <w:sz w:val="24"/>
              </w:rPr>
              <w:t xml:space="preserve">  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□选修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总学时</w:t>
            </w:r>
          </w:p>
        </w:tc>
        <w:tc>
          <w:tcPr>
            <w:tcW w:w="151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02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总学分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4" w:hRule="atLeast"/>
          <w:jc w:val="center"/>
        </w:trPr>
        <w:tc>
          <w:tcPr>
            <w:tcW w:w="87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近两年课程开设情况</w:t>
            </w:r>
          </w:p>
        </w:tc>
        <w:tc>
          <w:tcPr>
            <w:tcW w:w="8244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5" w:hRule="atLeast"/>
          <w:jc w:val="center"/>
        </w:trPr>
        <w:tc>
          <w:tcPr>
            <w:tcW w:w="87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已有的课程建设及教学改革成果</w:t>
            </w:r>
          </w:p>
        </w:tc>
        <w:tc>
          <w:tcPr>
            <w:tcW w:w="8244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</w:tbl>
    <w:p>
      <w:pPr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二、项目组成员情况</w:t>
      </w:r>
    </w:p>
    <w:tbl>
      <w:tblPr>
        <w:tblStyle w:val="4"/>
        <w:tblW w:w="9510" w:type="dxa"/>
        <w:tblInd w:w="-4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1920"/>
        <w:gridCol w:w="915"/>
        <w:gridCol w:w="1245"/>
        <w:gridCol w:w="1710"/>
        <w:gridCol w:w="169"/>
        <w:gridCol w:w="1136"/>
        <w:gridCol w:w="17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</w:trPr>
        <w:tc>
          <w:tcPr>
            <w:tcW w:w="705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项</w:t>
            </w:r>
          </w:p>
          <w:p>
            <w:pPr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目</w:t>
            </w:r>
          </w:p>
          <w:p>
            <w:pPr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负</w:t>
            </w:r>
          </w:p>
          <w:p>
            <w:pPr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责</w:t>
            </w:r>
          </w:p>
          <w:p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人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187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联系电话</w:t>
            </w:r>
          </w:p>
        </w:tc>
        <w:tc>
          <w:tcPr>
            <w:tcW w:w="284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</w:trPr>
        <w:tc>
          <w:tcPr>
            <w:tcW w:w="705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职称／职务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187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学历</w:t>
            </w:r>
            <w:r>
              <w:rPr>
                <w:rFonts w:ascii="仿宋" w:hAnsi="仿宋" w:eastAsia="仿宋" w:cs="仿宋"/>
                <w:b/>
                <w:bCs/>
                <w:kern w:val="0"/>
                <w:sz w:val="24"/>
              </w:rPr>
              <w:t>/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学位</w:t>
            </w:r>
          </w:p>
        </w:tc>
        <w:tc>
          <w:tcPr>
            <w:tcW w:w="284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</w:trPr>
        <w:tc>
          <w:tcPr>
            <w:tcW w:w="705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从事专业</w:t>
            </w:r>
          </w:p>
          <w:p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（领域）</w:t>
            </w:r>
          </w:p>
        </w:tc>
        <w:tc>
          <w:tcPr>
            <w:tcW w:w="6885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</w:trPr>
        <w:tc>
          <w:tcPr>
            <w:tcW w:w="705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eastAsia" w:ascii="仿宋_GB2312" w:eastAsia="仿宋"/>
                <w:b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所在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lang w:eastAsia="zh-CN"/>
              </w:rPr>
              <w:t>系</w:t>
            </w:r>
          </w:p>
        </w:tc>
        <w:tc>
          <w:tcPr>
            <w:tcW w:w="6885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</w:trPr>
        <w:tc>
          <w:tcPr>
            <w:tcW w:w="705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项</w:t>
            </w:r>
          </w:p>
          <w:p>
            <w:pPr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目</w:t>
            </w:r>
          </w:p>
          <w:p>
            <w:pPr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组</w:t>
            </w:r>
          </w:p>
          <w:p>
            <w:pPr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成</w:t>
            </w:r>
          </w:p>
          <w:p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员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年龄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职称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单位</w:t>
            </w:r>
          </w:p>
        </w:tc>
        <w:tc>
          <w:tcPr>
            <w:tcW w:w="130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分工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</w:trPr>
        <w:tc>
          <w:tcPr>
            <w:tcW w:w="705" w:type="dxa"/>
            <w:vMerge w:val="continue"/>
          </w:tcPr>
          <w:p>
            <w:pPr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1920" w:type="dxa"/>
          </w:tcPr>
          <w:p>
            <w:pPr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915" w:type="dxa"/>
          </w:tcPr>
          <w:p>
            <w:pPr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1245" w:type="dxa"/>
          </w:tcPr>
          <w:p>
            <w:pPr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1710" w:type="dxa"/>
          </w:tcPr>
          <w:p>
            <w:pPr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1305" w:type="dxa"/>
            <w:gridSpan w:val="2"/>
          </w:tcPr>
          <w:p>
            <w:pPr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1710" w:type="dxa"/>
          </w:tcPr>
          <w:p>
            <w:pPr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</w:trPr>
        <w:tc>
          <w:tcPr>
            <w:tcW w:w="705" w:type="dxa"/>
            <w:vMerge w:val="continue"/>
          </w:tcPr>
          <w:p>
            <w:pPr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1920" w:type="dxa"/>
          </w:tcPr>
          <w:p>
            <w:pPr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915" w:type="dxa"/>
          </w:tcPr>
          <w:p>
            <w:pPr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1245" w:type="dxa"/>
          </w:tcPr>
          <w:p>
            <w:pPr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1710" w:type="dxa"/>
          </w:tcPr>
          <w:p>
            <w:pPr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1305" w:type="dxa"/>
            <w:gridSpan w:val="2"/>
          </w:tcPr>
          <w:p>
            <w:pPr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1710" w:type="dxa"/>
          </w:tcPr>
          <w:p>
            <w:pPr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</w:trPr>
        <w:tc>
          <w:tcPr>
            <w:tcW w:w="705" w:type="dxa"/>
            <w:vMerge w:val="continue"/>
          </w:tcPr>
          <w:p>
            <w:pPr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1920" w:type="dxa"/>
          </w:tcPr>
          <w:p>
            <w:pPr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915" w:type="dxa"/>
          </w:tcPr>
          <w:p>
            <w:pPr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1245" w:type="dxa"/>
          </w:tcPr>
          <w:p>
            <w:pPr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1710" w:type="dxa"/>
          </w:tcPr>
          <w:p>
            <w:pPr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1305" w:type="dxa"/>
            <w:gridSpan w:val="2"/>
          </w:tcPr>
          <w:p>
            <w:pPr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1710" w:type="dxa"/>
          </w:tcPr>
          <w:p>
            <w:pPr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</w:trPr>
        <w:tc>
          <w:tcPr>
            <w:tcW w:w="705" w:type="dxa"/>
            <w:vMerge w:val="continue"/>
          </w:tcPr>
          <w:p>
            <w:pPr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1920" w:type="dxa"/>
          </w:tcPr>
          <w:p>
            <w:pPr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915" w:type="dxa"/>
          </w:tcPr>
          <w:p>
            <w:pPr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1245" w:type="dxa"/>
          </w:tcPr>
          <w:p>
            <w:pPr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1710" w:type="dxa"/>
          </w:tcPr>
          <w:p>
            <w:pPr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1305" w:type="dxa"/>
            <w:gridSpan w:val="2"/>
          </w:tcPr>
          <w:p>
            <w:pPr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1710" w:type="dxa"/>
          </w:tcPr>
          <w:p>
            <w:pPr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</w:trPr>
        <w:tc>
          <w:tcPr>
            <w:tcW w:w="705" w:type="dxa"/>
            <w:vMerge w:val="continue"/>
          </w:tcPr>
          <w:p>
            <w:pPr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1920" w:type="dxa"/>
          </w:tcPr>
          <w:p>
            <w:pPr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915" w:type="dxa"/>
          </w:tcPr>
          <w:p>
            <w:pPr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1245" w:type="dxa"/>
          </w:tcPr>
          <w:p>
            <w:pPr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1710" w:type="dxa"/>
          </w:tcPr>
          <w:p>
            <w:pPr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1305" w:type="dxa"/>
            <w:gridSpan w:val="2"/>
          </w:tcPr>
          <w:p>
            <w:pPr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1710" w:type="dxa"/>
          </w:tcPr>
          <w:p>
            <w:pPr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</w:trPr>
        <w:tc>
          <w:tcPr>
            <w:tcW w:w="705" w:type="dxa"/>
            <w:vMerge w:val="continue"/>
          </w:tcPr>
          <w:p>
            <w:pPr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1920" w:type="dxa"/>
          </w:tcPr>
          <w:p>
            <w:pPr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915" w:type="dxa"/>
          </w:tcPr>
          <w:p>
            <w:pPr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1245" w:type="dxa"/>
          </w:tcPr>
          <w:p>
            <w:pPr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1710" w:type="dxa"/>
          </w:tcPr>
          <w:p>
            <w:pPr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1305" w:type="dxa"/>
            <w:gridSpan w:val="2"/>
          </w:tcPr>
          <w:p>
            <w:pPr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1710" w:type="dxa"/>
          </w:tcPr>
          <w:p>
            <w:pPr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</w:trPr>
        <w:tc>
          <w:tcPr>
            <w:tcW w:w="705" w:type="dxa"/>
            <w:vMerge w:val="continue"/>
          </w:tcPr>
          <w:p>
            <w:pPr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1920" w:type="dxa"/>
          </w:tcPr>
          <w:p>
            <w:pPr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915" w:type="dxa"/>
          </w:tcPr>
          <w:p>
            <w:pPr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1245" w:type="dxa"/>
          </w:tcPr>
          <w:p>
            <w:pPr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1710" w:type="dxa"/>
          </w:tcPr>
          <w:p>
            <w:pPr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1305" w:type="dxa"/>
            <w:gridSpan w:val="2"/>
          </w:tcPr>
          <w:p>
            <w:pPr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1710" w:type="dxa"/>
          </w:tcPr>
          <w:p>
            <w:pPr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</w:tr>
    </w:tbl>
    <w:p>
      <w:pPr>
        <w:rPr>
          <w:rFonts w:ascii="仿宋_GB2312" w:eastAsia="仿宋_GB2312"/>
          <w:b/>
          <w:sz w:val="32"/>
          <w:szCs w:val="32"/>
        </w:rPr>
      </w:pPr>
    </w:p>
    <w:p>
      <w:pPr>
        <w:rPr>
          <w:rFonts w:ascii="仿宋_GB2312" w:eastAsia="仿宋_GB2312"/>
          <w:b/>
          <w:sz w:val="32"/>
          <w:szCs w:val="32"/>
        </w:rPr>
      </w:pPr>
    </w:p>
    <w:p>
      <w:pPr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三、课程思政示范课程教育教学情况</w:t>
      </w:r>
    </w:p>
    <w:tbl>
      <w:tblPr>
        <w:tblStyle w:val="4"/>
        <w:tblW w:w="93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0"/>
        <w:gridCol w:w="78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8" w:hRule="atLeast"/>
          <w:jc w:val="center"/>
        </w:trPr>
        <w:tc>
          <w:tcPr>
            <w:tcW w:w="15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课程负责人</w:t>
            </w:r>
          </w:p>
          <w:p>
            <w:pPr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情况</w:t>
            </w:r>
          </w:p>
        </w:tc>
        <w:tc>
          <w:tcPr>
            <w:tcW w:w="7848" w:type="dxa"/>
          </w:tcPr>
          <w:p>
            <w:pPr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（近</w:t>
            </w:r>
            <w:r>
              <w:rPr>
                <w:rFonts w:ascii="仿宋" w:hAnsi="仿宋" w:eastAsia="仿宋" w:cs="仿宋"/>
                <w:kern w:val="0"/>
                <w:szCs w:val="21"/>
              </w:rPr>
              <w:t>5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年来在承担课程教学任务、开展课程思政教学实践和理论研究、获得教学奖励等方面的情况）</w:t>
            </w:r>
          </w:p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1" w:hRule="atLeast"/>
          <w:jc w:val="center"/>
        </w:trPr>
        <w:tc>
          <w:tcPr>
            <w:tcW w:w="15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教学团队</w:t>
            </w:r>
          </w:p>
          <w:p>
            <w:pPr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情况</w:t>
            </w:r>
          </w:p>
        </w:tc>
        <w:tc>
          <w:tcPr>
            <w:tcW w:w="7848" w:type="dxa"/>
          </w:tcPr>
          <w:p>
            <w:pPr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（近</w:t>
            </w:r>
            <w:r>
              <w:rPr>
                <w:rFonts w:ascii="仿宋" w:hAnsi="仿宋" w:eastAsia="仿宋" w:cs="仿宋"/>
                <w:kern w:val="0"/>
                <w:szCs w:val="21"/>
              </w:rPr>
              <w:t>5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年来教学团队在组织实施本课程教育教学、开展课程思政建设、参加课程思政学习培训、集体教研、获得教学奖励等方面的情况。如不是教学团队，可填无）</w:t>
            </w:r>
          </w:p>
          <w:p>
            <w:pPr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7" w:hRule="atLeast"/>
          <w:jc w:val="center"/>
        </w:trPr>
        <w:tc>
          <w:tcPr>
            <w:tcW w:w="15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总体设计</w:t>
            </w:r>
          </w:p>
          <w:p>
            <w:pPr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情况</w:t>
            </w:r>
          </w:p>
        </w:tc>
        <w:tc>
          <w:tcPr>
            <w:tcW w:w="7848" w:type="dxa"/>
          </w:tcPr>
          <w:p>
            <w:pPr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（描述如何结合本校办学定位、专业特色和人才培养要求，准确把握本课</w:t>
            </w:r>
          </w:p>
          <w:p>
            <w:pPr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程的课程思政建设方向和重点，科学设计本课程的课程思政建设目标，优化课程思政内容供给，将价值塑造、知识传授和能力培养紧密融合等情况。</w:t>
            </w:r>
            <w:r>
              <w:rPr>
                <w:rFonts w:ascii="仿宋" w:hAnsi="仿宋" w:eastAsia="仿宋" w:cs="仿宋"/>
                <w:kern w:val="0"/>
                <w:szCs w:val="21"/>
              </w:rPr>
              <w:t>500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字以内）</w:t>
            </w:r>
          </w:p>
          <w:p>
            <w:pPr>
              <w:jc w:val="center"/>
              <w:rPr>
                <w:rFonts w:ascii="宋体"/>
                <w:kern w:val="0"/>
                <w:sz w:val="24"/>
              </w:rPr>
            </w:pPr>
          </w:p>
          <w:p>
            <w:pPr>
              <w:jc w:val="center"/>
              <w:rPr>
                <w:rFonts w:ascii="宋体"/>
                <w:kern w:val="0"/>
                <w:sz w:val="24"/>
              </w:rPr>
            </w:pPr>
          </w:p>
          <w:p>
            <w:pPr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1" w:hRule="atLeast"/>
          <w:jc w:val="center"/>
        </w:trPr>
        <w:tc>
          <w:tcPr>
            <w:tcW w:w="15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教学实践</w:t>
            </w:r>
          </w:p>
          <w:p>
            <w:pPr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情况</w:t>
            </w:r>
          </w:p>
        </w:tc>
        <w:tc>
          <w:tcPr>
            <w:tcW w:w="7848" w:type="dxa"/>
          </w:tcPr>
          <w:p>
            <w:pPr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（描述如何结合办学定位、专业特色和课程特点，深入挖掘思想政治教育</w:t>
            </w:r>
          </w:p>
          <w:p>
            <w:pPr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资源，完善课程内容，改进教学方法，探索创新课程思政建设模式和方法路径，将课程建设目标融入课程教学过程等情况。</w:t>
            </w:r>
            <w:r>
              <w:rPr>
                <w:rFonts w:ascii="仿宋" w:hAnsi="仿宋" w:eastAsia="仿宋" w:cs="仿宋"/>
                <w:kern w:val="0"/>
                <w:szCs w:val="21"/>
              </w:rPr>
              <w:t>1000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字以内）</w:t>
            </w:r>
          </w:p>
          <w:p>
            <w:pPr>
              <w:jc w:val="center"/>
              <w:rPr>
                <w:rFonts w:ascii="宋体"/>
                <w:kern w:val="0"/>
                <w:sz w:val="24"/>
              </w:rPr>
            </w:pPr>
          </w:p>
          <w:p>
            <w:pPr>
              <w:jc w:val="center"/>
              <w:rPr>
                <w:rFonts w:ascii="宋体"/>
                <w:kern w:val="0"/>
                <w:sz w:val="24"/>
              </w:rPr>
            </w:pPr>
          </w:p>
          <w:p>
            <w:pPr>
              <w:jc w:val="center"/>
              <w:rPr>
                <w:rFonts w:ascii="宋体"/>
                <w:kern w:val="0"/>
                <w:sz w:val="24"/>
              </w:rPr>
            </w:pPr>
          </w:p>
          <w:p>
            <w:pPr>
              <w:jc w:val="center"/>
              <w:rPr>
                <w:rFonts w:ascii="宋体"/>
                <w:kern w:val="0"/>
                <w:sz w:val="24"/>
              </w:rPr>
            </w:pPr>
          </w:p>
          <w:p>
            <w:pPr>
              <w:jc w:val="center"/>
              <w:rPr>
                <w:rFonts w:ascii="宋体"/>
                <w:kern w:val="0"/>
                <w:sz w:val="24"/>
              </w:rPr>
            </w:pPr>
          </w:p>
          <w:p>
            <w:pPr>
              <w:jc w:val="center"/>
              <w:rPr>
                <w:rFonts w:ascii="宋体"/>
                <w:kern w:val="0"/>
                <w:sz w:val="24"/>
              </w:rPr>
            </w:pPr>
          </w:p>
          <w:p>
            <w:pPr>
              <w:jc w:val="center"/>
              <w:rPr>
                <w:rFonts w:ascii="宋体"/>
                <w:kern w:val="0"/>
                <w:sz w:val="24"/>
              </w:rPr>
            </w:pPr>
          </w:p>
          <w:p>
            <w:pPr>
              <w:jc w:val="center"/>
              <w:rPr>
                <w:rFonts w:ascii="宋体"/>
                <w:kern w:val="0"/>
                <w:sz w:val="24"/>
              </w:rPr>
            </w:pPr>
          </w:p>
          <w:p>
            <w:pPr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1" w:hRule="atLeast"/>
          <w:jc w:val="center"/>
        </w:trPr>
        <w:tc>
          <w:tcPr>
            <w:tcW w:w="1500" w:type="dxa"/>
            <w:vAlign w:val="center"/>
          </w:tcPr>
          <w:p>
            <w:pPr>
              <w:pStyle w:val="9"/>
              <w:spacing w:line="340" w:lineRule="atLeast"/>
              <w:ind w:firstLine="0" w:firstLineChars="0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课程评价与成效</w:t>
            </w:r>
          </w:p>
          <w:p>
            <w:pPr>
              <w:spacing w:line="34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</w:p>
        </w:tc>
        <w:tc>
          <w:tcPr>
            <w:tcW w:w="7848" w:type="dxa"/>
          </w:tcPr>
          <w:p>
            <w:pPr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（概述课程考核评价的方法机制建设情况，以及校内外同行和学生评价、课程思政教学改革成效、示范辐射等情况。</w:t>
            </w:r>
            <w:r>
              <w:rPr>
                <w:rFonts w:ascii="仿宋" w:hAnsi="仿宋" w:eastAsia="仿宋" w:cs="仿宋"/>
                <w:kern w:val="0"/>
                <w:szCs w:val="21"/>
              </w:rPr>
              <w:t>500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字以内）</w:t>
            </w:r>
          </w:p>
          <w:p>
            <w:pPr>
              <w:spacing w:line="340" w:lineRule="exact"/>
              <w:rPr>
                <w:rFonts w:ascii="宋体"/>
                <w:kern w:val="0"/>
                <w:sz w:val="24"/>
              </w:rPr>
            </w:pPr>
          </w:p>
          <w:p>
            <w:pPr>
              <w:spacing w:line="340" w:lineRule="exact"/>
              <w:rPr>
                <w:rFonts w:ascii="宋体"/>
                <w:kern w:val="0"/>
                <w:sz w:val="24"/>
              </w:rPr>
            </w:pPr>
          </w:p>
          <w:p>
            <w:pPr>
              <w:spacing w:line="340" w:lineRule="exact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1" w:hRule="atLeast"/>
          <w:jc w:val="center"/>
        </w:trPr>
        <w:tc>
          <w:tcPr>
            <w:tcW w:w="1500" w:type="dxa"/>
            <w:vAlign w:val="center"/>
          </w:tcPr>
          <w:p>
            <w:pPr>
              <w:pStyle w:val="9"/>
              <w:spacing w:line="340" w:lineRule="atLeast"/>
              <w:ind w:firstLine="0" w:firstLineChars="0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课程特色与创新</w:t>
            </w:r>
          </w:p>
          <w:p>
            <w:pPr>
              <w:spacing w:line="34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</w:p>
        </w:tc>
        <w:tc>
          <w:tcPr>
            <w:tcW w:w="7848" w:type="dxa"/>
          </w:tcPr>
          <w:p>
            <w:pPr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（概述在课程思政建设方面的特色、亮点和创新点，形成的可供同类课程借鉴共享的经验做法等。须用</w:t>
            </w:r>
            <w:r>
              <w:rPr>
                <w:rFonts w:ascii="仿宋" w:hAnsi="仿宋" w:eastAsia="仿宋" w:cs="仿宋"/>
                <w:kern w:val="0"/>
                <w:szCs w:val="21"/>
              </w:rPr>
              <w:t>1—2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个典型教学案例举例说明。</w:t>
            </w:r>
            <w:r>
              <w:rPr>
                <w:rFonts w:ascii="仿宋" w:hAnsi="仿宋" w:eastAsia="仿宋" w:cs="仿宋"/>
                <w:kern w:val="0"/>
                <w:szCs w:val="21"/>
              </w:rPr>
              <w:t>500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字以内）</w:t>
            </w:r>
          </w:p>
          <w:p>
            <w:pPr>
              <w:spacing w:line="340" w:lineRule="exact"/>
              <w:rPr>
                <w:rFonts w:ascii="宋体"/>
                <w:kern w:val="0"/>
                <w:sz w:val="24"/>
              </w:rPr>
            </w:pPr>
          </w:p>
          <w:p>
            <w:pPr>
              <w:spacing w:line="340" w:lineRule="exact"/>
              <w:rPr>
                <w:rFonts w:ascii="宋体"/>
                <w:kern w:val="0"/>
                <w:sz w:val="24"/>
              </w:rPr>
            </w:pPr>
          </w:p>
          <w:p>
            <w:pPr>
              <w:spacing w:line="340" w:lineRule="exact"/>
              <w:rPr>
                <w:rFonts w:ascii="宋体"/>
                <w:kern w:val="0"/>
                <w:sz w:val="24"/>
              </w:rPr>
            </w:pPr>
          </w:p>
        </w:tc>
      </w:tr>
    </w:tbl>
    <w:p>
      <w:pPr>
        <w:spacing w:line="340" w:lineRule="atLeast"/>
        <w:rPr>
          <w:rFonts w:ascii="黑体" w:hAnsi="黑体" w:eastAsia="黑体" w:cs="黑体"/>
          <w:sz w:val="24"/>
        </w:rPr>
      </w:pPr>
    </w:p>
    <w:p>
      <w:pPr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四、课程建设计划</w:t>
      </w:r>
    </w:p>
    <w:tbl>
      <w:tblPr>
        <w:tblStyle w:val="4"/>
        <w:tblW w:w="93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1" w:hRule="atLeast"/>
          <w:jc w:val="center"/>
        </w:trPr>
        <w:tc>
          <w:tcPr>
            <w:tcW w:w="9366" w:type="dxa"/>
          </w:tcPr>
          <w:p>
            <w:pPr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（概述今后</w:t>
            </w:r>
            <w:r>
              <w:rPr>
                <w:rFonts w:ascii="仿宋" w:hAnsi="仿宋" w:eastAsia="仿宋" w:cs="仿宋"/>
                <w:kern w:val="0"/>
                <w:szCs w:val="21"/>
              </w:rPr>
              <w:t>5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年课程在课程思政方面的持续建设计划、需要进一步解决的问题、主要改进措施、支持保障措施等。</w:t>
            </w:r>
            <w:r>
              <w:rPr>
                <w:rFonts w:ascii="仿宋" w:hAnsi="仿宋" w:eastAsia="仿宋" w:cs="仿宋"/>
                <w:kern w:val="0"/>
                <w:szCs w:val="21"/>
              </w:rPr>
              <w:t>300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字以内）</w:t>
            </w:r>
          </w:p>
          <w:p>
            <w:pPr>
              <w:pStyle w:val="9"/>
              <w:spacing w:line="340" w:lineRule="atLeast"/>
              <w:ind w:firstLine="0" w:firstLineChars="0"/>
              <w:rPr>
                <w:kern w:val="0"/>
                <w:sz w:val="24"/>
                <w:szCs w:val="24"/>
              </w:rPr>
            </w:pPr>
          </w:p>
          <w:p>
            <w:pPr>
              <w:pStyle w:val="9"/>
              <w:spacing w:line="340" w:lineRule="atLeast"/>
              <w:ind w:firstLine="0" w:firstLineChars="0"/>
              <w:rPr>
                <w:kern w:val="0"/>
                <w:sz w:val="24"/>
                <w:szCs w:val="24"/>
              </w:rPr>
            </w:pPr>
          </w:p>
          <w:p>
            <w:pPr>
              <w:pStyle w:val="9"/>
              <w:spacing w:line="340" w:lineRule="atLeast"/>
              <w:ind w:firstLine="0" w:firstLineChars="0"/>
              <w:rPr>
                <w:kern w:val="0"/>
                <w:sz w:val="24"/>
                <w:szCs w:val="24"/>
              </w:rPr>
            </w:pPr>
          </w:p>
          <w:p>
            <w:pPr>
              <w:pStyle w:val="9"/>
              <w:spacing w:line="340" w:lineRule="atLeast"/>
              <w:ind w:firstLine="0" w:firstLineChars="0"/>
              <w:rPr>
                <w:kern w:val="0"/>
                <w:sz w:val="24"/>
                <w:szCs w:val="24"/>
              </w:rPr>
            </w:pPr>
          </w:p>
          <w:p>
            <w:pPr>
              <w:pStyle w:val="9"/>
              <w:spacing w:line="340" w:lineRule="atLeast"/>
              <w:ind w:firstLine="0" w:firstLineChars="0"/>
              <w:rPr>
                <w:kern w:val="0"/>
                <w:sz w:val="24"/>
                <w:szCs w:val="24"/>
              </w:rPr>
            </w:pPr>
          </w:p>
        </w:tc>
      </w:tr>
    </w:tbl>
    <w:p>
      <w:pPr>
        <w:spacing w:line="340" w:lineRule="atLeast"/>
        <w:rPr>
          <w:rFonts w:ascii="黑体" w:hAnsi="黑体" w:eastAsia="黑体" w:cs="黑体"/>
          <w:sz w:val="24"/>
        </w:rPr>
      </w:pPr>
    </w:p>
    <w:p>
      <w:pPr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五、建设进度及预期效果</w:t>
      </w:r>
    </w:p>
    <w:tbl>
      <w:tblPr>
        <w:tblStyle w:val="4"/>
        <w:tblW w:w="93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352" w:type="dxa"/>
          </w:tcPr>
          <w:p>
            <w:pPr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包括进度安排、成果形式、教改文章、实施范围、受益学生数等。</w:t>
            </w:r>
          </w:p>
          <w:p>
            <w:pPr>
              <w:rPr>
                <w:rFonts w:ascii="方正报宋简体" w:eastAsia="方正报宋简体"/>
                <w:sz w:val="24"/>
              </w:rPr>
            </w:pPr>
          </w:p>
          <w:p>
            <w:pPr>
              <w:rPr>
                <w:rFonts w:ascii="方正报宋简体" w:eastAsia="方正报宋简体"/>
                <w:sz w:val="24"/>
              </w:rPr>
            </w:pPr>
          </w:p>
          <w:p>
            <w:pPr>
              <w:rPr>
                <w:rFonts w:ascii="方正报宋简体" w:eastAsia="方正报宋简体"/>
                <w:sz w:val="24"/>
              </w:rPr>
            </w:pPr>
          </w:p>
          <w:p>
            <w:pPr>
              <w:rPr>
                <w:rFonts w:ascii="方正报宋简体" w:eastAsia="方正报宋简体"/>
                <w:sz w:val="24"/>
              </w:rPr>
            </w:pPr>
          </w:p>
          <w:p>
            <w:pPr>
              <w:rPr>
                <w:rFonts w:ascii="方正报宋简体" w:eastAsia="方正报宋简体"/>
                <w:sz w:val="24"/>
              </w:rPr>
            </w:pPr>
          </w:p>
          <w:p>
            <w:pPr>
              <w:rPr>
                <w:rFonts w:ascii="方正报宋简体" w:eastAsia="方正报宋简体"/>
                <w:sz w:val="24"/>
              </w:rPr>
            </w:pPr>
          </w:p>
          <w:p>
            <w:pPr>
              <w:spacing w:line="340" w:lineRule="atLeast"/>
              <w:ind w:firstLine="458" w:firstLineChars="200"/>
              <w:rPr>
                <w:rFonts w:ascii="仿宋_GB2312" w:hAnsi="仿宋_GB2312" w:eastAsia="仿宋_GB2312" w:cs="仿宋_GB2312"/>
                <w:b/>
                <w:bCs/>
                <w:w w:val="95"/>
                <w:kern w:val="0"/>
                <w:sz w:val="24"/>
              </w:rPr>
            </w:pPr>
          </w:p>
        </w:tc>
      </w:tr>
    </w:tbl>
    <w:p>
      <w:pPr>
        <w:pStyle w:val="9"/>
        <w:adjustRightInd w:val="0"/>
        <w:snapToGrid w:val="0"/>
        <w:spacing w:line="340" w:lineRule="atLeast"/>
        <w:ind w:firstLine="0" w:firstLineChars="0"/>
        <w:rPr>
          <w:rFonts w:ascii="黑体" w:hAnsi="黑体" w:eastAsia="黑体" w:cs="黑体"/>
          <w:sz w:val="24"/>
          <w:szCs w:val="24"/>
        </w:rPr>
      </w:pPr>
    </w:p>
    <w:p>
      <w:pPr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六、经费预算</w:t>
      </w:r>
    </w:p>
    <w:tbl>
      <w:tblPr>
        <w:tblStyle w:val="4"/>
        <w:tblW w:w="93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0"/>
        <w:gridCol w:w="1837"/>
        <w:gridCol w:w="53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35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申请资助经费总额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支出项目</w:t>
            </w:r>
          </w:p>
        </w:tc>
        <w:tc>
          <w:tcPr>
            <w:tcW w:w="183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金额（元）</w:t>
            </w:r>
          </w:p>
        </w:tc>
        <w:tc>
          <w:tcPr>
            <w:tcW w:w="537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预算根据及理由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40" w:type="dxa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83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374" w:type="dxa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40" w:type="dxa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83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374" w:type="dxa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40" w:type="dxa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83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374" w:type="dxa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40" w:type="dxa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83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374" w:type="dxa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40" w:type="dxa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83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374" w:type="dxa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40" w:type="dxa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83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374" w:type="dxa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40" w:type="dxa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83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374" w:type="dxa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合计</w:t>
            </w:r>
          </w:p>
        </w:tc>
        <w:tc>
          <w:tcPr>
            <w:tcW w:w="183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374" w:type="dxa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</w:tbl>
    <w:p>
      <w:pPr>
        <w:adjustRightInd w:val="0"/>
        <w:snapToGrid w:val="0"/>
        <w:spacing w:line="340" w:lineRule="atLeast"/>
        <w:rPr>
          <w:rFonts w:ascii="黑体" w:hAnsi="黑体" w:eastAsia="黑体" w:cs="黑体"/>
          <w:sz w:val="24"/>
        </w:rPr>
      </w:pPr>
    </w:p>
    <w:p>
      <w:pPr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七、推荐、审批意见</w:t>
      </w:r>
    </w:p>
    <w:tbl>
      <w:tblPr>
        <w:tblStyle w:val="4"/>
        <w:tblW w:w="93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2" w:hRule="atLeast"/>
          <w:jc w:val="center"/>
        </w:trPr>
        <w:tc>
          <w:tcPr>
            <w:tcW w:w="9312" w:type="dxa"/>
          </w:tcPr>
          <w:p>
            <w:pPr>
              <w:adjustRightInd w:val="0"/>
              <w:snapToGrid w:val="0"/>
              <w:spacing w:beforeLines="50" w:afterLines="50" w:line="400" w:lineRule="atLeast"/>
              <w:ind w:firstLine="480" w:firstLineChars="200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beforeLines="50" w:afterLines="50" w:line="400" w:lineRule="atLeast"/>
              <w:ind w:firstLine="480" w:firstLineChars="200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本人已认真填写并检查以上材料，保证内容真实有效，不存在任何知识产权问题。如有违反，本人将承担相关责任。</w:t>
            </w:r>
          </w:p>
          <w:p>
            <w:pPr>
              <w:adjustRightInd w:val="0"/>
              <w:snapToGrid w:val="0"/>
              <w:spacing w:beforeLines="50" w:afterLines="50" w:line="400" w:lineRule="atLeast"/>
              <w:ind w:firstLine="480" w:firstLineChars="200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wordWrap w:val="0"/>
              <w:adjustRightInd w:val="0"/>
              <w:snapToGrid w:val="0"/>
              <w:spacing w:line="400" w:lineRule="atLeast"/>
              <w:ind w:right="2520" w:rightChars="1200" w:firstLine="480" w:firstLineChars="200"/>
              <w:jc w:val="righ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课程负责人（签字）：</w:t>
            </w:r>
          </w:p>
          <w:p>
            <w:pPr>
              <w:wordWrap w:val="0"/>
              <w:adjustRightInd w:val="0"/>
              <w:snapToGrid w:val="0"/>
              <w:spacing w:line="400" w:lineRule="atLeast"/>
              <w:ind w:right="2520" w:rightChars="1200" w:firstLine="480" w:firstLineChars="200"/>
              <w:jc w:val="righ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年</w:t>
            </w:r>
            <w:r>
              <w:rPr>
                <w:rFonts w:ascii="仿宋" w:hAnsi="仿宋" w:eastAsia="仿宋" w:cs="仿宋"/>
                <w:kern w:val="0"/>
                <w:sz w:val="24"/>
              </w:rPr>
              <w:t xml:space="preserve">  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月</w:t>
            </w:r>
            <w:r>
              <w:rPr>
                <w:rFonts w:ascii="仿宋" w:hAnsi="仿宋" w:eastAsia="仿宋" w:cs="仿宋"/>
                <w:kern w:val="0"/>
                <w:sz w:val="24"/>
              </w:rPr>
              <w:t xml:space="preserve">  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2" w:hRule="atLeast"/>
          <w:jc w:val="center"/>
        </w:trPr>
        <w:tc>
          <w:tcPr>
            <w:tcW w:w="9312" w:type="dxa"/>
          </w:tcPr>
          <w:p>
            <w:pPr>
              <w:snapToGrid w:val="0"/>
              <w:spacing w:line="48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所属一级学科学位点推荐意见：</w:t>
            </w:r>
          </w:p>
          <w:p>
            <w:pPr>
              <w:snapToGrid w:val="0"/>
              <w:spacing w:line="48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napToGrid w:val="0"/>
              <w:spacing w:line="48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napToGrid w:val="0"/>
              <w:spacing w:line="48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napToGrid w:val="0"/>
              <w:spacing w:line="48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wordWrap w:val="0"/>
              <w:adjustRightInd w:val="0"/>
              <w:snapToGrid w:val="0"/>
              <w:spacing w:line="400" w:lineRule="atLeast"/>
              <w:ind w:right="2520" w:rightChars="1200" w:firstLine="480" w:firstLineChars="200"/>
              <w:jc w:val="righ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 xml:space="preserve">       </w:t>
            </w:r>
            <w:bookmarkStart w:id="0" w:name="_GoBack"/>
            <w:bookmarkEnd w:id="0"/>
            <w:r>
              <w:rPr>
                <w:rFonts w:ascii="仿宋" w:hAnsi="仿宋" w:eastAsia="仿宋" w:cs="仿宋"/>
                <w:sz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</w:rPr>
              <w:t>学位点负责人：</w:t>
            </w:r>
            <w:r>
              <w:rPr>
                <w:rFonts w:ascii="仿宋" w:hAnsi="仿宋" w:eastAsia="仿宋" w:cs="仿宋"/>
                <w:sz w:val="24"/>
              </w:rPr>
              <w:t xml:space="preserve">                               </w:t>
            </w:r>
            <w:r>
              <w:rPr>
                <w:rFonts w:hint="eastAsia" w:ascii="仿宋" w:hAnsi="仿宋" w:eastAsia="仿宋" w:cs="仿宋"/>
                <w:sz w:val="24"/>
              </w:rPr>
              <w:t>年</w:t>
            </w:r>
            <w:r>
              <w:rPr>
                <w:rFonts w:ascii="仿宋" w:hAnsi="仿宋" w:eastAsia="仿宋" w:cs="仿宋"/>
                <w:sz w:val="24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4"/>
              </w:rPr>
              <w:t>月</w:t>
            </w:r>
            <w:r>
              <w:rPr>
                <w:rFonts w:ascii="仿宋" w:hAnsi="仿宋" w:eastAsia="仿宋" w:cs="仿宋"/>
                <w:sz w:val="24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2" w:hRule="atLeast"/>
          <w:jc w:val="center"/>
        </w:trPr>
        <w:tc>
          <w:tcPr>
            <w:tcW w:w="9312" w:type="dxa"/>
          </w:tcPr>
          <w:p>
            <w:pPr>
              <w:snapToGrid w:val="0"/>
              <w:spacing w:line="48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专家组评审意见：</w:t>
            </w:r>
          </w:p>
          <w:p>
            <w:pPr>
              <w:snapToGrid w:val="0"/>
              <w:spacing w:line="48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napToGrid w:val="0"/>
              <w:spacing w:line="48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napToGrid w:val="0"/>
              <w:spacing w:line="48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napToGrid w:val="0"/>
              <w:spacing w:line="48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napToGrid w:val="0"/>
              <w:spacing w:line="48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napToGrid w:val="0"/>
              <w:spacing w:line="48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</w:rPr>
              <w:t>　　　　　专家组长签字：</w:t>
            </w:r>
            <w:r>
              <w:rPr>
                <w:rFonts w:ascii="仿宋" w:hAnsi="仿宋" w:eastAsia="仿宋" w:cs="仿宋"/>
                <w:sz w:val="24"/>
              </w:rPr>
              <w:t xml:space="preserve">                             </w:t>
            </w:r>
            <w:r>
              <w:rPr>
                <w:rFonts w:hint="eastAsia" w:ascii="仿宋" w:hAnsi="仿宋" w:eastAsia="仿宋" w:cs="仿宋"/>
                <w:sz w:val="24"/>
              </w:rPr>
              <w:t>年</w:t>
            </w:r>
            <w:r>
              <w:rPr>
                <w:rFonts w:ascii="仿宋" w:hAnsi="仿宋" w:eastAsia="仿宋" w:cs="仿宋"/>
                <w:sz w:val="24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</w:rPr>
              <w:t>月</w:t>
            </w:r>
            <w:r>
              <w:rPr>
                <w:rFonts w:ascii="仿宋" w:hAnsi="仿宋" w:eastAsia="仿宋" w:cs="仿宋"/>
                <w:sz w:val="24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2" w:hRule="atLeast"/>
          <w:jc w:val="center"/>
        </w:trPr>
        <w:tc>
          <w:tcPr>
            <w:tcW w:w="9312" w:type="dxa"/>
          </w:tcPr>
          <w:p>
            <w:pPr>
              <w:snapToGrid w:val="0"/>
              <w:spacing w:line="48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学院审批意见：</w:t>
            </w:r>
          </w:p>
          <w:p>
            <w:pPr>
              <w:snapToGrid w:val="0"/>
              <w:spacing w:line="48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napToGrid w:val="0"/>
              <w:spacing w:line="48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napToGrid w:val="0"/>
              <w:spacing w:line="48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napToGrid w:val="0"/>
              <w:spacing w:line="48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napToGrid w:val="0"/>
              <w:spacing w:line="480" w:lineRule="exact"/>
              <w:ind w:firstLine="1800" w:firstLineChars="75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签字（盖章）：</w:t>
            </w:r>
            <w:r>
              <w:rPr>
                <w:rFonts w:ascii="仿宋" w:hAnsi="仿宋" w:eastAsia="仿宋" w:cs="仿宋"/>
                <w:sz w:val="24"/>
              </w:rPr>
              <w:t xml:space="preserve">                          </w:t>
            </w:r>
            <w:r>
              <w:rPr>
                <w:rFonts w:hint="eastAsia" w:ascii="仿宋" w:hAnsi="仿宋" w:eastAsia="仿宋" w:cs="仿宋"/>
                <w:sz w:val="24"/>
              </w:rPr>
              <w:t>年</w:t>
            </w:r>
            <w:r>
              <w:rPr>
                <w:rFonts w:ascii="仿宋" w:hAnsi="仿宋" w:eastAsia="仿宋" w:cs="仿宋"/>
                <w:sz w:val="24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</w:rPr>
              <w:t>月</w:t>
            </w:r>
            <w:r>
              <w:rPr>
                <w:rFonts w:ascii="仿宋" w:hAnsi="仿宋" w:eastAsia="仿宋" w:cs="仿宋"/>
                <w:sz w:val="24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报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-</w:t>
    </w:r>
    <w:r>
      <w:t xml:space="preserve"> 5 -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3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mZjYjE4ODI0YTk2N2RkNzUzM2ZjYmFmMjU2NzI2ZDYifQ=="/>
  </w:docVars>
  <w:rsids>
    <w:rsidRoot w:val="00446D46"/>
    <w:rsid w:val="000027AA"/>
    <w:rsid w:val="000049E4"/>
    <w:rsid w:val="0001073C"/>
    <w:rsid w:val="00010DDF"/>
    <w:rsid w:val="000116A7"/>
    <w:rsid w:val="00015C82"/>
    <w:rsid w:val="0001600F"/>
    <w:rsid w:val="0001615A"/>
    <w:rsid w:val="0002216A"/>
    <w:rsid w:val="00026AA7"/>
    <w:rsid w:val="000330D4"/>
    <w:rsid w:val="00040F4C"/>
    <w:rsid w:val="000415B2"/>
    <w:rsid w:val="000575BE"/>
    <w:rsid w:val="0006227C"/>
    <w:rsid w:val="0006672E"/>
    <w:rsid w:val="0007047A"/>
    <w:rsid w:val="00083A63"/>
    <w:rsid w:val="00086920"/>
    <w:rsid w:val="000971D5"/>
    <w:rsid w:val="000A1038"/>
    <w:rsid w:val="000A1C77"/>
    <w:rsid w:val="000A5EAD"/>
    <w:rsid w:val="000A69FF"/>
    <w:rsid w:val="000B1B44"/>
    <w:rsid w:val="000B3531"/>
    <w:rsid w:val="000B463F"/>
    <w:rsid w:val="000B4CE4"/>
    <w:rsid w:val="000B52BF"/>
    <w:rsid w:val="000C17A0"/>
    <w:rsid w:val="000C267A"/>
    <w:rsid w:val="000C6F59"/>
    <w:rsid w:val="000D449C"/>
    <w:rsid w:val="000D6C22"/>
    <w:rsid w:val="000E3DBB"/>
    <w:rsid w:val="000E5F19"/>
    <w:rsid w:val="000F6713"/>
    <w:rsid w:val="00101F13"/>
    <w:rsid w:val="001055A1"/>
    <w:rsid w:val="00106804"/>
    <w:rsid w:val="001113BE"/>
    <w:rsid w:val="00113EA3"/>
    <w:rsid w:val="0012219A"/>
    <w:rsid w:val="00127EF0"/>
    <w:rsid w:val="00134503"/>
    <w:rsid w:val="0014112A"/>
    <w:rsid w:val="00143580"/>
    <w:rsid w:val="00143FAC"/>
    <w:rsid w:val="00147AD7"/>
    <w:rsid w:val="00150935"/>
    <w:rsid w:val="00150FC4"/>
    <w:rsid w:val="001572FE"/>
    <w:rsid w:val="001603FA"/>
    <w:rsid w:val="001819ED"/>
    <w:rsid w:val="00190EEF"/>
    <w:rsid w:val="001947B3"/>
    <w:rsid w:val="00195A7C"/>
    <w:rsid w:val="001A25F2"/>
    <w:rsid w:val="001A5561"/>
    <w:rsid w:val="001B0254"/>
    <w:rsid w:val="001B05AB"/>
    <w:rsid w:val="001B0948"/>
    <w:rsid w:val="001B40F0"/>
    <w:rsid w:val="001C512B"/>
    <w:rsid w:val="001D04E1"/>
    <w:rsid w:val="001D2BD4"/>
    <w:rsid w:val="001D5C03"/>
    <w:rsid w:val="001D6990"/>
    <w:rsid w:val="001E1F53"/>
    <w:rsid w:val="001E692A"/>
    <w:rsid w:val="001F1DEF"/>
    <w:rsid w:val="001F412B"/>
    <w:rsid w:val="001F437A"/>
    <w:rsid w:val="00200FBC"/>
    <w:rsid w:val="00201AAD"/>
    <w:rsid w:val="00211193"/>
    <w:rsid w:val="00216CA4"/>
    <w:rsid w:val="00220BF1"/>
    <w:rsid w:val="002234BB"/>
    <w:rsid w:val="002318B8"/>
    <w:rsid w:val="00235728"/>
    <w:rsid w:val="0023607D"/>
    <w:rsid w:val="0024319F"/>
    <w:rsid w:val="0025518E"/>
    <w:rsid w:val="00260511"/>
    <w:rsid w:val="002713CA"/>
    <w:rsid w:val="00285B67"/>
    <w:rsid w:val="002A0220"/>
    <w:rsid w:val="002A032F"/>
    <w:rsid w:val="002A2E94"/>
    <w:rsid w:val="002B57DE"/>
    <w:rsid w:val="002C534B"/>
    <w:rsid w:val="002C5DA6"/>
    <w:rsid w:val="002D093F"/>
    <w:rsid w:val="002D4344"/>
    <w:rsid w:val="002D4AF5"/>
    <w:rsid w:val="002E1316"/>
    <w:rsid w:val="002E2666"/>
    <w:rsid w:val="002E56BF"/>
    <w:rsid w:val="002E6899"/>
    <w:rsid w:val="002E6A55"/>
    <w:rsid w:val="002F0AA3"/>
    <w:rsid w:val="002F3AF2"/>
    <w:rsid w:val="002F3E02"/>
    <w:rsid w:val="003027EE"/>
    <w:rsid w:val="00302CED"/>
    <w:rsid w:val="00312DC6"/>
    <w:rsid w:val="00315627"/>
    <w:rsid w:val="00347C70"/>
    <w:rsid w:val="00356EBE"/>
    <w:rsid w:val="00383972"/>
    <w:rsid w:val="00385759"/>
    <w:rsid w:val="003A5E22"/>
    <w:rsid w:val="003B0EFC"/>
    <w:rsid w:val="003B61AE"/>
    <w:rsid w:val="003C3140"/>
    <w:rsid w:val="003C40B6"/>
    <w:rsid w:val="003C5EE0"/>
    <w:rsid w:val="003D12C7"/>
    <w:rsid w:val="003D79B3"/>
    <w:rsid w:val="003E4D84"/>
    <w:rsid w:val="003E4DBE"/>
    <w:rsid w:val="003E527B"/>
    <w:rsid w:val="003E5BB0"/>
    <w:rsid w:val="003F6AF5"/>
    <w:rsid w:val="003F780D"/>
    <w:rsid w:val="004005F3"/>
    <w:rsid w:val="00400A76"/>
    <w:rsid w:val="004026A4"/>
    <w:rsid w:val="00423EF5"/>
    <w:rsid w:val="00430A46"/>
    <w:rsid w:val="0043412F"/>
    <w:rsid w:val="00434AD7"/>
    <w:rsid w:val="00441720"/>
    <w:rsid w:val="004433F3"/>
    <w:rsid w:val="004441CE"/>
    <w:rsid w:val="00446D46"/>
    <w:rsid w:val="00450A1F"/>
    <w:rsid w:val="00455027"/>
    <w:rsid w:val="00457E86"/>
    <w:rsid w:val="00460BE8"/>
    <w:rsid w:val="004719DB"/>
    <w:rsid w:val="0047714B"/>
    <w:rsid w:val="004774D9"/>
    <w:rsid w:val="004B4456"/>
    <w:rsid w:val="004B6EC7"/>
    <w:rsid w:val="004C1C43"/>
    <w:rsid w:val="004C5D18"/>
    <w:rsid w:val="004D2CF7"/>
    <w:rsid w:val="004E09C2"/>
    <w:rsid w:val="004E278B"/>
    <w:rsid w:val="004F0F29"/>
    <w:rsid w:val="004F1EAE"/>
    <w:rsid w:val="004F31AB"/>
    <w:rsid w:val="00502064"/>
    <w:rsid w:val="00505C20"/>
    <w:rsid w:val="00506189"/>
    <w:rsid w:val="005105A8"/>
    <w:rsid w:val="00522029"/>
    <w:rsid w:val="005323C4"/>
    <w:rsid w:val="0053401C"/>
    <w:rsid w:val="00566DB2"/>
    <w:rsid w:val="005724CB"/>
    <w:rsid w:val="00572A30"/>
    <w:rsid w:val="00575487"/>
    <w:rsid w:val="005755F8"/>
    <w:rsid w:val="00585366"/>
    <w:rsid w:val="0058541B"/>
    <w:rsid w:val="00585D83"/>
    <w:rsid w:val="00587BBF"/>
    <w:rsid w:val="005906AA"/>
    <w:rsid w:val="0059096B"/>
    <w:rsid w:val="005914FE"/>
    <w:rsid w:val="005A14DF"/>
    <w:rsid w:val="005A3703"/>
    <w:rsid w:val="005B33BD"/>
    <w:rsid w:val="005B4702"/>
    <w:rsid w:val="005B6052"/>
    <w:rsid w:val="005C01C5"/>
    <w:rsid w:val="005C7AD3"/>
    <w:rsid w:val="005D7577"/>
    <w:rsid w:val="005E4614"/>
    <w:rsid w:val="005E7CCD"/>
    <w:rsid w:val="005F7750"/>
    <w:rsid w:val="005F77D7"/>
    <w:rsid w:val="00600AA7"/>
    <w:rsid w:val="0060471E"/>
    <w:rsid w:val="00605D96"/>
    <w:rsid w:val="006123A9"/>
    <w:rsid w:val="00620A6F"/>
    <w:rsid w:val="00631FDA"/>
    <w:rsid w:val="0063380C"/>
    <w:rsid w:val="00637612"/>
    <w:rsid w:val="00642DE4"/>
    <w:rsid w:val="00643FE5"/>
    <w:rsid w:val="00650034"/>
    <w:rsid w:val="00650CC2"/>
    <w:rsid w:val="00653143"/>
    <w:rsid w:val="00657063"/>
    <w:rsid w:val="0066323F"/>
    <w:rsid w:val="006657AF"/>
    <w:rsid w:val="00665949"/>
    <w:rsid w:val="00666A69"/>
    <w:rsid w:val="0066783E"/>
    <w:rsid w:val="00671A41"/>
    <w:rsid w:val="00675A0A"/>
    <w:rsid w:val="00683930"/>
    <w:rsid w:val="0069254D"/>
    <w:rsid w:val="00697C49"/>
    <w:rsid w:val="00697F83"/>
    <w:rsid w:val="006A659E"/>
    <w:rsid w:val="006A6FAF"/>
    <w:rsid w:val="006A76DA"/>
    <w:rsid w:val="006C28FB"/>
    <w:rsid w:val="006D13AF"/>
    <w:rsid w:val="006D1E20"/>
    <w:rsid w:val="006D301C"/>
    <w:rsid w:val="006E1AED"/>
    <w:rsid w:val="006E5CAF"/>
    <w:rsid w:val="006F5315"/>
    <w:rsid w:val="007040C4"/>
    <w:rsid w:val="0071082F"/>
    <w:rsid w:val="007116CC"/>
    <w:rsid w:val="0072139F"/>
    <w:rsid w:val="007408DE"/>
    <w:rsid w:val="0074503A"/>
    <w:rsid w:val="007462D8"/>
    <w:rsid w:val="00750613"/>
    <w:rsid w:val="0075070E"/>
    <w:rsid w:val="00754D83"/>
    <w:rsid w:val="007717CB"/>
    <w:rsid w:val="007744F5"/>
    <w:rsid w:val="00777EE1"/>
    <w:rsid w:val="0078528B"/>
    <w:rsid w:val="00786BEF"/>
    <w:rsid w:val="0078752A"/>
    <w:rsid w:val="007A2D8A"/>
    <w:rsid w:val="007A3188"/>
    <w:rsid w:val="007B764E"/>
    <w:rsid w:val="007C198C"/>
    <w:rsid w:val="007C508F"/>
    <w:rsid w:val="007D0362"/>
    <w:rsid w:val="007D49CD"/>
    <w:rsid w:val="007D7961"/>
    <w:rsid w:val="007E0337"/>
    <w:rsid w:val="007F30F4"/>
    <w:rsid w:val="007F3AB7"/>
    <w:rsid w:val="008021F9"/>
    <w:rsid w:val="0082617E"/>
    <w:rsid w:val="00832C18"/>
    <w:rsid w:val="00833FB9"/>
    <w:rsid w:val="00845BA2"/>
    <w:rsid w:val="00852535"/>
    <w:rsid w:val="008760AF"/>
    <w:rsid w:val="0088400A"/>
    <w:rsid w:val="008841E2"/>
    <w:rsid w:val="00887C86"/>
    <w:rsid w:val="008910D5"/>
    <w:rsid w:val="0089219B"/>
    <w:rsid w:val="00892AA0"/>
    <w:rsid w:val="00893B01"/>
    <w:rsid w:val="008940B4"/>
    <w:rsid w:val="008953BC"/>
    <w:rsid w:val="00896F0C"/>
    <w:rsid w:val="00897010"/>
    <w:rsid w:val="008A5A5A"/>
    <w:rsid w:val="008A6201"/>
    <w:rsid w:val="008A6457"/>
    <w:rsid w:val="008B3B88"/>
    <w:rsid w:val="008D37A3"/>
    <w:rsid w:val="008E0AA7"/>
    <w:rsid w:val="008F2884"/>
    <w:rsid w:val="008F52C4"/>
    <w:rsid w:val="009004E5"/>
    <w:rsid w:val="0090795D"/>
    <w:rsid w:val="00911D08"/>
    <w:rsid w:val="00917CAA"/>
    <w:rsid w:val="00923645"/>
    <w:rsid w:val="009246B2"/>
    <w:rsid w:val="00925407"/>
    <w:rsid w:val="0092656C"/>
    <w:rsid w:val="00940FAE"/>
    <w:rsid w:val="00941B3D"/>
    <w:rsid w:val="0094605A"/>
    <w:rsid w:val="009522CF"/>
    <w:rsid w:val="00952E58"/>
    <w:rsid w:val="009543E0"/>
    <w:rsid w:val="00961E85"/>
    <w:rsid w:val="009647A4"/>
    <w:rsid w:val="00973858"/>
    <w:rsid w:val="0098250F"/>
    <w:rsid w:val="00985445"/>
    <w:rsid w:val="00985E8C"/>
    <w:rsid w:val="00986E43"/>
    <w:rsid w:val="0099108D"/>
    <w:rsid w:val="009C01E0"/>
    <w:rsid w:val="009C3B6E"/>
    <w:rsid w:val="009C7A9B"/>
    <w:rsid w:val="009D1C09"/>
    <w:rsid w:val="009D4096"/>
    <w:rsid w:val="009D54F2"/>
    <w:rsid w:val="009D69FD"/>
    <w:rsid w:val="009F19F4"/>
    <w:rsid w:val="009F3250"/>
    <w:rsid w:val="009F50E6"/>
    <w:rsid w:val="00A02A6C"/>
    <w:rsid w:val="00A16CAD"/>
    <w:rsid w:val="00A25F23"/>
    <w:rsid w:val="00A275D9"/>
    <w:rsid w:val="00A34704"/>
    <w:rsid w:val="00A40EC7"/>
    <w:rsid w:val="00A45369"/>
    <w:rsid w:val="00A70576"/>
    <w:rsid w:val="00A72B40"/>
    <w:rsid w:val="00A734F9"/>
    <w:rsid w:val="00A80494"/>
    <w:rsid w:val="00A84DE9"/>
    <w:rsid w:val="00A94D9A"/>
    <w:rsid w:val="00A96295"/>
    <w:rsid w:val="00AA4504"/>
    <w:rsid w:val="00AA6F31"/>
    <w:rsid w:val="00AB5E2B"/>
    <w:rsid w:val="00AD4526"/>
    <w:rsid w:val="00AD657E"/>
    <w:rsid w:val="00AE2956"/>
    <w:rsid w:val="00AE2D73"/>
    <w:rsid w:val="00AE341A"/>
    <w:rsid w:val="00AF109A"/>
    <w:rsid w:val="00AF4C68"/>
    <w:rsid w:val="00AF7CEF"/>
    <w:rsid w:val="00AF7D92"/>
    <w:rsid w:val="00B02491"/>
    <w:rsid w:val="00B23938"/>
    <w:rsid w:val="00B23DDE"/>
    <w:rsid w:val="00B243FE"/>
    <w:rsid w:val="00B2466E"/>
    <w:rsid w:val="00B261AD"/>
    <w:rsid w:val="00B27BA1"/>
    <w:rsid w:val="00B30DE5"/>
    <w:rsid w:val="00B35112"/>
    <w:rsid w:val="00B50FC3"/>
    <w:rsid w:val="00B53EA3"/>
    <w:rsid w:val="00B60F8B"/>
    <w:rsid w:val="00B637BB"/>
    <w:rsid w:val="00B64405"/>
    <w:rsid w:val="00B64FAA"/>
    <w:rsid w:val="00B80872"/>
    <w:rsid w:val="00B8549F"/>
    <w:rsid w:val="00B874F7"/>
    <w:rsid w:val="00B9099D"/>
    <w:rsid w:val="00B91D24"/>
    <w:rsid w:val="00B9288C"/>
    <w:rsid w:val="00B940C2"/>
    <w:rsid w:val="00BA3059"/>
    <w:rsid w:val="00BA695A"/>
    <w:rsid w:val="00BA6CCC"/>
    <w:rsid w:val="00BB054A"/>
    <w:rsid w:val="00BB2D9C"/>
    <w:rsid w:val="00BD24B0"/>
    <w:rsid w:val="00BD2933"/>
    <w:rsid w:val="00BE17BE"/>
    <w:rsid w:val="00BE1F62"/>
    <w:rsid w:val="00BE7738"/>
    <w:rsid w:val="00BF1CE4"/>
    <w:rsid w:val="00BF3D5D"/>
    <w:rsid w:val="00C005BB"/>
    <w:rsid w:val="00C018DE"/>
    <w:rsid w:val="00C13161"/>
    <w:rsid w:val="00C14FD8"/>
    <w:rsid w:val="00C23243"/>
    <w:rsid w:val="00C25B78"/>
    <w:rsid w:val="00C368FD"/>
    <w:rsid w:val="00C40228"/>
    <w:rsid w:val="00C43B6C"/>
    <w:rsid w:val="00C51B6C"/>
    <w:rsid w:val="00C54705"/>
    <w:rsid w:val="00C62AC3"/>
    <w:rsid w:val="00C641E1"/>
    <w:rsid w:val="00C659BD"/>
    <w:rsid w:val="00C739CE"/>
    <w:rsid w:val="00C82B7A"/>
    <w:rsid w:val="00CA374E"/>
    <w:rsid w:val="00CA5E34"/>
    <w:rsid w:val="00CC1D60"/>
    <w:rsid w:val="00CC27A8"/>
    <w:rsid w:val="00CD27C9"/>
    <w:rsid w:val="00CE3BE1"/>
    <w:rsid w:val="00CF254B"/>
    <w:rsid w:val="00CF4805"/>
    <w:rsid w:val="00D04011"/>
    <w:rsid w:val="00D059FD"/>
    <w:rsid w:val="00D05B98"/>
    <w:rsid w:val="00D102A1"/>
    <w:rsid w:val="00D12332"/>
    <w:rsid w:val="00D151AF"/>
    <w:rsid w:val="00D15F7E"/>
    <w:rsid w:val="00D2162A"/>
    <w:rsid w:val="00D273DE"/>
    <w:rsid w:val="00D31659"/>
    <w:rsid w:val="00D31D68"/>
    <w:rsid w:val="00D353FB"/>
    <w:rsid w:val="00D375C5"/>
    <w:rsid w:val="00D37F88"/>
    <w:rsid w:val="00D40CE1"/>
    <w:rsid w:val="00D41128"/>
    <w:rsid w:val="00D51197"/>
    <w:rsid w:val="00D56C07"/>
    <w:rsid w:val="00D602E3"/>
    <w:rsid w:val="00D62480"/>
    <w:rsid w:val="00D63FEC"/>
    <w:rsid w:val="00D66E6B"/>
    <w:rsid w:val="00D7022D"/>
    <w:rsid w:val="00D70263"/>
    <w:rsid w:val="00D96FF6"/>
    <w:rsid w:val="00DA10B2"/>
    <w:rsid w:val="00DA1459"/>
    <w:rsid w:val="00DA14A7"/>
    <w:rsid w:val="00DA4F56"/>
    <w:rsid w:val="00DC2FA4"/>
    <w:rsid w:val="00DC3CBE"/>
    <w:rsid w:val="00DD1758"/>
    <w:rsid w:val="00DD2C5B"/>
    <w:rsid w:val="00DD4630"/>
    <w:rsid w:val="00DE5E10"/>
    <w:rsid w:val="00DE69ED"/>
    <w:rsid w:val="00DF16AE"/>
    <w:rsid w:val="00DF38E4"/>
    <w:rsid w:val="00E01D11"/>
    <w:rsid w:val="00E06F42"/>
    <w:rsid w:val="00E11C2E"/>
    <w:rsid w:val="00E16937"/>
    <w:rsid w:val="00E16B88"/>
    <w:rsid w:val="00E25484"/>
    <w:rsid w:val="00E25E33"/>
    <w:rsid w:val="00E275AD"/>
    <w:rsid w:val="00E31B18"/>
    <w:rsid w:val="00E35C4E"/>
    <w:rsid w:val="00E4198A"/>
    <w:rsid w:val="00E45279"/>
    <w:rsid w:val="00E46BFC"/>
    <w:rsid w:val="00E84BAE"/>
    <w:rsid w:val="00E84FCD"/>
    <w:rsid w:val="00E862F3"/>
    <w:rsid w:val="00E908BE"/>
    <w:rsid w:val="00E960C7"/>
    <w:rsid w:val="00EA19A3"/>
    <w:rsid w:val="00EA342C"/>
    <w:rsid w:val="00EA5EAE"/>
    <w:rsid w:val="00EB0899"/>
    <w:rsid w:val="00EB1674"/>
    <w:rsid w:val="00EB339B"/>
    <w:rsid w:val="00EC1213"/>
    <w:rsid w:val="00EC2FE8"/>
    <w:rsid w:val="00EC5601"/>
    <w:rsid w:val="00EC7F56"/>
    <w:rsid w:val="00ED3673"/>
    <w:rsid w:val="00ED3815"/>
    <w:rsid w:val="00ED3F08"/>
    <w:rsid w:val="00ED4289"/>
    <w:rsid w:val="00EE4FB2"/>
    <w:rsid w:val="00EF3CC7"/>
    <w:rsid w:val="00EF5E69"/>
    <w:rsid w:val="00F0608F"/>
    <w:rsid w:val="00F076B7"/>
    <w:rsid w:val="00F12767"/>
    <w:rsid w:val="00F15768"/>
    <w:rsid w:val="00F24A24"/>
    <w:rsid w:val="00F257DA"/>
    <w:rsid w:val="00F269F9"/>
    <w:rsid w:val="00F27CD3"/>
    <w:rsid w:val="00F27CFE"/>
    <w:rsid w:val="00F30123"/>
    <w:rsid w:val="00F311BD"/>
    <w:rsid w:val="00F31632"/>
    <w:rsid w:val="00F3163E"/>
    <w:rsid w:val="00F42D00"/>
    <w:rsid w:val="00F4453B"/>
    <w:rsid w:val="00F523B8"/>
    <w:rsid w:val="00F6115A"/>
    <w:rsid w:val="00F644D1"/>
    <w:rsid w:val="00F6643B"/>
    <w:rsid w:val="00F70097"/>
    <w:rsid w:val="00F803AF"/>
    <w:rsid w:val="00F81EFE"/>
    <w:rsid w:val="00F92DBB"/>
    <w:rsid w:val="00F93021"/>
    <w:rsid w:val="00F955C0"/>
    <w:rsid w:val="00F96614"/>
    <w:rsid w:val="00F97440"/>
    <w:rsid w:val="00FA4EB3"/>
    <w:rsid w:val="00FA5EC6"/>
    <w:rsid w:val="00FC3140"/>
    <w:rsid w:val="00FD0275"/>
    <w:rsid w:val="00FD067B"/>
    <w:rsid w:val="00FD7779"/>
    <w:rsid w:val="00FE0A24"/>
    <w:rsid w:val="00FE2F47"/>
    <w:rsid w:val="00FE3A12"/>
    <w:rsid w:val="00FE7032"/>
    <w:rsid w:val="00FF5688"/>
    <w:rsid w:val="36FF1994"/>
    <w:rsid w:val="3D146BC5"/>
    <w:rsid w:val="48AA233B"/>
    <w:rsid w:val="5F4F096C"/>
    <w:rsid w:val="62C8025C"/>
    <w:rsid w:val="6883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仿宋_GB2312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Footer Char"/>
    <w:basedOn w:val="6"/>
    <w:link w:val="2"/>
    <w:locked/>
    <w:uiPriority w:val="99"/>
    <w:rPr>
      <w:rFonts w:cs="Times New Roman"/>
      <w:sz w:val="18"/>
      <w:szCs w:val="18"/>
    </w:rPr>
  </w:style>
  <w:style w:type="character" w:customStyle="1" w:styleId="8">
    <w:name w:val="Header Char"/>
    <w:basedOn w:val="6"/>
    <w:link w:val="3"/>
    <w:qFormat/>
    <w:locked/>
    <w:uiPriority w:val="99"/>
    <w:rPr>
      <w:rFonts w:cs="Times New Roman"/>
      <w:sz w:val="18"/>
      <w:szCs w:val="18"/>
    </w:rPr>
  </w:style>
  <w:style w:type="paragraph" w:styleId="9">
    <w:name w:val="List Paragraph"/>
    <w:basedOn w:val="1"/>
    <w:qFormat/>
    <w:uiPriority w:val="99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7</Pages>
  <Words>1097</Words>
  <Characters>1116</Characters>
  <Lines>0</Lines>
  <Paragraphs>0</Paragraphs>
  <TotalTime>14</TotalTime>
  <ScaleCrop>false</ScaleCrop>
  <LinksUpToDate>false</LinksUpToDate>
  <CharactersWithSpaces>1285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2021-03-18T09:44:00Z</dcterms:created>
  <dc:creator>史晓瑜</dc:creator>
  <cp:lastModifiedBy>宝宝</cp:lastModifiedBy>
  <dcterms:modified xsi:type="dcterms:W3CDTF">2022-12-02T15:47:18Z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7BC380B8210F47EDBC2A0BAB8CA3384F</vt:lpwstr>
  </property>
</Properties>
</file>