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C84EA">
      <w:pPr>
        <w:spacing w:before="189" w:line="445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4"/>
          <w:position w:val="-2"/>
          <w:sz w:val="44"/>
          <w:szCs w:val="44"/>
        </w:rPr>
        <w:t>关于征集八师石河子市科技计划项目</w:t>
      </w:r>
    </w:p>
    <w:p w14:paraId="752A9DB6">
      <w:pPr>
        <w:spacing w:before="192" w:line="446" w:lineRule="exact"/>
        <w:ind w:left="0" w:leftChars="0" w:firstLine="0" w:firstLineChars="0"/>
        <w:jc w:val="center"/>
        <w:rPr>
          <w:rFonts w:ascii="Arial"/>
          <w:sz w:val="21"/>
        </w:rPr>
      </w:pPr>
      <w:r>
        <w:rPr>
          <w:rFonts w:hint="eastAsia" w:ascii="方正小标宋简体" w:hAnsi="方正小标宋简体" w:eastAsia="方正小标宋简体" w:cs="方正小标宋简体"/>
          <w:spacing w:val="-1"/>
          <w:position w:val="-2"/>
          <w:sz w:val="44"/>
          <w:szCs w:val="44"/>
        </w:rPr>
        <w:t>评审专家库专家的通知</w:t>
      </w:r>
    </w:p>
    <w:p w14:paraId="00E48BA7">
      <w:pPr>
        <w:spacing w:line="297" w:lineRule="auto"/>
        <w:rPr>
          <w:rFonts w:ascii="Arial"/>
          <w:sz w:val="21"/>
        </w:rPr>
      </w:pPr>
    </w:p>
    <w:p w14:paraId="6F667D8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各有关单位：</w:t>
      </w:r>
    </w:p>
    <w:p w14:paraId="6E8B233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" w:right="82" w:firstLine="6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为保障八师石河子市科技局科技项目评审工作的规范性、权威性和科学性，提高科技项目评审工作质量，按照《八师石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河子市科技专家库管理办法（暂行）》（师市科规发〔2024〕2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号）的要求，现向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val="en-US" w:eastAsia="zh-CN"/>
        </w:rPr>
        <w:t>各单位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征集评审专家库专家。现将有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关事项通知如下：</w:t>
      </w:r>
    </w:p>
    <w:p w14:paraId="17F66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一、征集条件</w:t>
      </w:r>
    </w:p>
    <w:p w14:paraId="2B4C61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5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1.政治立场坚定，热爱祖国，热爱人民，热爱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中国共产党，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热爱科技事业，具有良好的科学道德和职业操守，无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不良科研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诚信和社会信用记录。</w:t>
      </w:r>
    </w:p>
    <w:p w14:paraId="42B9693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" w:right="86" w:firstLine="6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2.能够坚持实事求是的科学态度，独立、客观、公正、诚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实、廉洁地履行工作职责。</w:t>
      </w:r>
    </w:p>
    <w:p w14:paraId="523C05B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" w:right="83" w:firstLine="6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3.熟悉相关科技活动的特点、规律、现状、需求、趋势、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动态，</w:t>
      </w:r>
      <w:r>
        <w:rPr>
          <w:rFonts w:hint="eastAsia" w:ascii="仿宋_GB2312" w:hAnsi="仿宋_GB2312" w:eastAsia="仿宋_GB2312" w:cs="仿宋_GB2312"/>
          <w:spacing w:val="-6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了解相关的法律、法规、政策和工作规则，有足够的时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间和精力，能够胜任相关科技评审工作。</w:t>
      </w:r>
    </w:p>
    <w:p w14:paraId="4B78DD8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right="83" w:firstLine="69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4.具有相关领域较高的专业水平和较强的分析判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断能力，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具有相关领域</w:t>
      </w:r>
      <w:r>
        <w:rPr>
          <w:rFonts w:hint="eastAsia" w:ascii="仿宋_GB2312" w:hAnsi="仿宋_GB2312" w:eastAsia="仿宋_GB2312" w:cs="仿宋_GB2312"/>
          <w:spacing w:val="-5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2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年以上工作经验，熟悉相关领域或行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业产业研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究发展动态，熟悉相关法律法规和政策、标准等。</w:t>
      </w:r>
    </w:p>
    <w:p w14:paraId="671322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5.年龄原则上不超过</w:t>
      </w:r>
      <w:r>
        <w:rPr>
          <w:rFonts w:hint="eastAsia" w:ascii="仿宋_GB2312" w:hAnsi="仿宋_GB2312" w:eastAsia="仿宋_GB2312" w:cs="仿宋_GB2312"/>
          <w:spacing w:val="-4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60 周岁，享受政府特殊津贴的专家或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博士生导师放宽至</w:t>
      </w:r>
      <w:r>
        <w:rPr>
          <w:rFonts w:hint="eastAsia" w:ascii="仿宋_GB2312" w:hAnsi="仿宋_GB2312" w:eastAsia="仿宋_GB2312" w:cs="仿宋_GB2312"/>
          <w:spacing w:val="-5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65 周岁，有较好的综合分析、评价能力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和表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达能力，熟悉计算机操作。</w:t>
      </w:r>
    </w:p>
    <w:p w14:paraId="3BCF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二、专家领域</w:t>
      </w:r>
    </w:p>
    <w:p w14:paraId="64A4970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right="97" w:firstLine="68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1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333333"/>
          <w:spacing w:val="11"/>
          <w:sz w:val="32"/>
          <w:szCs w:val="32"/>
        </w:rPr>
        <w:t>研究开发类专家。熟悉相关领域科研动态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333333"/>
          <w:spacing w:val="11"/>
          <w:sz w:val="32"/>
          <w:szCs w:val="32"/>
        </w:rPr>
        <w:t>具有副高级</w:t>
      </w:r>
      <w:r>
        <w:rPr>
          <w:rFonts w:hint="eastAsia" w:ascii="仿宋_GB2312" w:hAnsi="仿宋_GB2312" w:eastAsia="仿宋_GB2312" w:cs="仿宋_GB2312"/>
          <w:color w:val="333333"/>
          <w:spacing w:val="10"/>
          <w:sz w:val="32"/>
          <w:szCs w:val="32"/>
        </w:rPr>
        <w:t>（含）</w:t>
      </w:r>
      <w:r>
        <w:rPr>
          <w:rFonts w:hint="eastAsia" w:ascii="仿宋_GB2312" w:hAnsi="仿宋_GB2312" w:eastAsia="仿宋_GB2312" w:cs="仿宋_GB2312"/>
          <w:color w:val="333333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333333"/>
          <w:spacing w:val="10"/>
          <w:sz w:val="32"/>
          <w:szCs w:val="32"/>
        </w:rPr>
        <w:t>以上职称，或作为项目（课题）负责人承担过国家或省</w:t>
      </w:r>
      <w:r>
        <w:rPr>
          <w:rFonts w:hint="eastAsia" w:ascii="仿宋_GB2312" w:hAnsi="仿宋_GB2312" w:eastAsia="仿宋_GB2312" w:cs="仿宋_GB2312"/>
          <w:color w:val="333333"/>
          <w:spacing w:val="12"/>
          <w:sz w:val="32"/>
          <w:szCs w:val="32"/>
        </w:rPr>
        <w:t>部级科技计划项目（课题</w:t>
      </w:r>
      <w:r>
        <w:rPr>
          <w:rFonts w:hint="eastAsia" w:ascii="仿宋_GB2312" w:hAnsi="仿宋_GB2312" w:eastAsia="仿宋_GB2312" w:cs="仿宋_GB2312"/>
          <w:color w:val="333333"/>
          <w:spacing w:val="27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333333"/>
          <w:spacing w:val="12"/>
          <w:sz w:val="32"/>
          <w:szCs w:val="32"/>
        </w:rPr>
        <w:t>或是国家或省部级科技奖励获得</w:t>
      </w:r>
      <w:r>
        <w:rPr>
          <w:rFonts w:hint="eastAsia" w:ascii="仿宋_GB2312" w:hAnsi="仿宋_GB2312" w:eastAsia="仿宋_GB2312" w:cs="仿宋_GB2312"/>
          <w:color w:val="333333"/>
          <w:spacing w:val="2"/>
          <w:sz w:val="32"/>
          <w:szCs w:val="32"/>
        </w:rPr>
        <w:t>者。</w:t>
      </w:r>
    </w:p>
    <w:p w14:paraId="78EA1E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" w:firstLine="65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4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333333"/>
          <w:spacing w:val="4"/>
          <w:sz w:val="32"/>
          <w:szCs w:val="32"/>
        </w:rPr>
        <w:t>产业管理类专家。科技型上市公司、国家高新技术企业、</w:t>
      </w:r>
      <w:r>
        <w:rPr>
          <w:rFonts w:hint="eastAsia" w:ascii="仿宋_GB2312" w:hAnsi="仿宋_GB2312" w:eastAsia="仿宋_GB2312" w:cs="仿宋_GB2312"/>
          <w:color w:val="333333"/>
          <w:spacing w:val="13"/>
          <w:sz w:val="32"/>
          <w:szCs w:val="32"/>
        </w:rPr>
        <w:t>国家大学科技园、国家科技企业孵化器、天使投资或创业投资</w:t>
      </w:r>
      <w:r>
        <w:rPr>
          <w:rFonts w:hint="eastAsia" w:ascii="仿宋_GB2312" w:hAnsi="仿宋_GB2312" w:eastAsia="仿宋_GB2312" w:cs="仿宋_GB2312"/>
          <w:color w:val="333333"/>
          <w:spacing w:val="7"/>
          <w:sz w:val="32"/>
          <w:szCs w:val="32"/>
        </w:rPr>
        <w:t>机构的高级管理人员。</w:t>
      </w:r>
    </w:p>
    <w:p w14:paraId="306499C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right="97" w:firstLine="6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pacing w:val="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.财务领域专家。具有副高级以上专业技术职称（含注册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会计师</w:t>
      </w:r>
      <w:r>
        <w:rPr>
          <w:rFonts w:hint="eastAsia" w:ascii="仿宋_GB2312" w:hAnsi="仿宋_GB2312" w:eastAsia="仿宋_GB2312" w:cs="仿宋_GB2312"/>
          <w:spacing w:val="28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主要从事相关领域工作且</w:t>
      </w:r>
      <w:r>
        <w:rPr>
          <w:rFonts w:hint="eastAsia" w:ascii="仿宋_GB2312" w:hAnsi="仿宋_GB2312" w:eastAsia="仿宋_GB2312" w:cs="仿宋_GB2312"/>
          <w:spacing w:val="-5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2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年以上，熟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悉科技经费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管理制度及实务。</w:t>
      </w:r>
    </w:p>
    <w:p w14:paraId="587F0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三、工作流程</w:t>
      </w:r>
    </w:p>
    <w:p w14:paraId="64FB9A8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" w:right="9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在线申请。</w:t>
      </w:r>
      <w:r>
        <w:rPr>
          <w:rFonts w:hint="eastAsia" w:cs="Times New Roman"/>
          <w:b w:val="0"/>
          <w:bCs w:val="0"/>
          <w:sz w:val="32"/>
          <w:szCs w:val="32"/>
          <w:lang w:val="en-US" w:eastAsia="zh-CN"/>
        </w:rPr>
        <w:t>专家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登录</w:t>
      </w:r>
      <w:r>
        <w:rPr>
          <w:rFonts w:hint="eastAsia" w:cs="Times New Roman"/>
          <w:sz w:val="32"/>
          <w:szCs w:val="32"/>
          <w:lang w:val="en-US" w:eastAsia="zh-CN"/>
        </w:rPr>
        <w:t>兵团师域通用科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技管理服务智能信</w:t>
      </w:r>
      <w:bookmarkStart w:id="0" w:name="_GoBack"/>
      <w:bookmarkEnd w:id="0"/>
      <w:r>
        <w:rPr>
          <w:rFonts w:hint="eastAsia" w:ascii="Times New Roman" w:hAnsi="Times New Roman" w:cs="Times New Roman"/>
          <w:spacing w:val="-28"/>
          <w:sz w:val="32"/>
          <w:szCs w:val="32"/>
          <w:lang w:val="en-US" w:eastAsia="zh-CN"/>
        </w:rPr>
        <w:t>息平台</w:t>
      </w:r>
      <w:r>
        <w:rPr>
          <w:rFonts w:hint="eastAsia" w:cs="Times New Roman"/>
          <w:spacing w:val="-28"/>
          <w:sz w:val="32"/>
          <w:szCs w:val="32"/>
          <w:lang w:val="en-US" w:eastAsia="zh-CN"/>
        </w:rPr>
        <w:t>（https://technology-services.zhitu.org.cn/front/#/checkIn）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en-US" w:eastAsia="zh-CN"/>
        </w:rPr>
        <w:t>进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行自我注册，注册成功并登录后，点击“专家管理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”进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行填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报（填报的成果、专利为近五年取得的）。</w:t>
      </w:r>
    </w:p>
    <w:p w14:paraId="00FC784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.专家信息汇总。请各单位将申请入库专家汇总表（</w:t>
      </w:r>
      <w:r>
        <w:rPr>
          <w:rFonts w:hint="eastAsia" w:ascii="仿宋_GB2312" w:hAnsi="仿宋_GB2312" w:eastAsia="仿宋_GB2312" w:cs="仿宋_GB2312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电子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版+盖各单位公章扫描版）于4月17日前提交至邮箱：1251945842@qq.com（邮件名：单位+专家汇总表）</w:t>
      </w:r>
    </w:p>
    <w:p w14:paraId="3F5C8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textAlignment w:val="auto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四、联系人及电话</w:t>
      </w:r>
    </w:p>
    <w:p w14:paraId="418BE2F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员小兰：2055515</w:t>
      </w:r>
    </w:p>
    <w:p w14:paraId="573B16C2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36" w:leftChars="212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6D95495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contextualSpacing/>
        <w:jc w:val="both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单位专家信息汇总表</w:t>
      </w:r>
    </w:p>
    <w:p w14:paraId="6A7700C2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64EA4B6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E9786D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A2A61F6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科学研究处</w:t>
      </w:r>
    </w:p>
    <w:p w14:paraId="1A1AA99F">
      <w:pPr>
        <w:pStyle w:val="5"/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sectPr>
      <w:pgSz w:w="11906" w:h="16838"/>
      <w:pgMar w:top="2098" w:right="1587" w:bottom="170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E1FC9"/>
    <w:rsid w:val="03EE2141"/>
    <w:rsid w:val="04F9190C"/>
    <w:rsid w:val="06E65352"/>
    <w:rsid w:val="0D533015"/>
    <w:rsid w:val="0DA87805"/>
    <w:rsid w:val="101E1FC9"/>
    <w:rsid w:val="123A666B"/>
    <w:rsid w:val="1B903686"/>
    <w:rsid w:val="1C3E30E2"/>
    <w:rsid w:val="1E2D340E"/>
    <w:rsid w:val="1F7038B6"/>
    <w:rsid w:val="25B33FF6"/>
    <w:rsid w:val="30FC114A"/>
    <w:rsid w:val="4A437992"/>
    <w:rsid w:val="4C6360CA"/>
    <w:rsid w:val="4EAC01FC"/>
    <w:rsid w:val="50BE7D72"/>
    <w:rsid w:val="528154FB"/>
    <w:rsid w:val="53C9715A"/>
    <w:rsid w:val="56F444EE"/>
    <w:rsid w:val="592461CF"/>
    <w:rsid w:val="5D3C099D"/>
    <w:rsid w:val="60991209"/>
    <w:rsid w:val="6AB75B07"/>
    <w:rsid w:val="6DD644F6"/>
    <w:rsid w:val="712A557C"/>
    <w:rsid w:val="7C844641"/>
    <w:rsid w:val="7D8A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80" w:firstLineChars="200"/>
      <w:jc w:val="both"/>
    </w:pPr>
    <w:rPr>
      <w:rFonts w:ascii="Times New Roman" w:hAnsi="Times New Roman" w:eastAsia="仿宋_GB2312" w:cs="宋体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0" w:after="0" w:afterAutospacing="0" w:line="560" w:lineRule="exact"/>
      <w:ind w:firstLine="0" w:firstLineChars="0"/>
      <w:jc w:val="center"/>
      <w:outlineLvl w:val="0"/>
    </w:pPr>
    <w:rPr>
      <w:rFonts w:hint="eastAsia" w:eastAsia="方正大标宋简体" w:cs="Times New Roman"/>
      <w:kern w:val="44"/>
      <w:sz w:val="44"/>
      <w:szCs w:val="44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公文正文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845</Words>
  <Characters>942</Characters>
  <Lines>0</Lines>
  <Paragraphs>0</Paragraphs>
  <TotalTime>3</TotalTime>
  <ScaleCrop>false</ScaleCrop>
  <LinksUpToDate>false</LinksUpToDate>
  <CharactersWithSpaces>953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2026-03-23T02:51:00Z</dcterms:created>
  <dc:creator>员小兰</dc:creator>
  <cp:lastModifiedBy>员小兰</cp:lastModifiedBy>
  <dcterms:modified xsi:type="dcterms:W3CDTF">2026-03-23T03:43:58Z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E6B8565865B84B1EB9C49C40F3B8E476_13</vt:lpwstr>
  </property>
  <property fmtid="{D5CDD505-2E9C-101B-9397-08002B2CF9AE}" pid="4" name="KSOTemplateDocerSaveRecord">
    <vt:lpwstr>eyJoZGlkIjoiZWYzMTIwMDhlZGY2MWFlYjAyZDJjMjBlMmU1NDE4ZTUiLCJ1c2VySWQiOiIxNzc4MjYwMTExIn0=</vt:lpwstr>
  </property>
</Properties>
</file>