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C595">
      <w:pPr>
        <w:snapToGrid w:val="0"/>
        <w:spacing w:line="560" w:lineRule="exact"/>
        <w:ind w:firstLine="641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*</w:t>
      </w:r>
      <w:bookmarkStart w:id="0" w:name="_GoBack"/>
      <w:r>
        <w:rPr>
          <w:rFonts w:hint="eastAsia" w:ascii="仿宋_GB2312" w:hAnsi="仿宋" w:eastAsia="仿宋_GB2312" w:cs="宋体"/>
          <w:sz w:val="32"/>
          <w:szCs w:val="44"/>
        </w:rPr>
        <w:t>技术成熟度等级划分</w:t>
      </w:r>
      <w:bookmarkEnd w:id="0"/>
    </w:p>
    <w:tbl>
      <w:tblPr>
        <w:tblStyle w:val="2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30"/>
        <w:gridCol w:w="3120"/>
        <w:gridCol w:w="3526"/>
      </w:tblGrid>
      <w:tr w14:paraId="30D9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7" w:type="pct"/>
            <w:vAlign w:val="center"/>
          </w:tcPr>
          <w:p w14:paraId="58DAD8AB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等级</w:t>
            </w:r>
          </w:p>
        </w:tc>
        <w:tc>
          <w:tcPr>
            <w:tcW w:w="576" w:type="pct"/>
            <w:vAlign w:val="center"/>
          </w:tcPr>
          <w:p w14:paraId="5EB6F58E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名称</w:t>
            </w:r>
          </w:p>
        </w:tc>
        <w:tc>
          <w:tcPr>
            <w:tcW w:w="1745" w:type="pct"/>
            <w:vAlign w:val="center"/>
          </w:tcPr>
          <w:p w14:paraId="2BF735D5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评价标准</w:t>
            </w:r>
          </w:p>
        </w:tc>
        <w:tc>
          <w:tcPr>
            <w:tcW w:w="1972" w:type="pct"/>
            <w:vAlign w:val="center"/>
          </w:tcPr>
          <w:p w14:paraId="45D8FFC6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举证要素/技术凭证</w:t>
            </w:r>
          </w:p>
        </w:tc>
      </w:tr>
      <w:tr w14:paraId="5531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7" w:type="pct"/>
            <w:vAlign w:val="center"/>
          </w:tcPr>
          <w:p w14:paraId="16F2344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 w14:paraId="64CB294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报告级</w:t>
            </w:r>
          </w:p>
        </w:tc>
        <w:tc>
          <w:tcPr>
            <w:tcW w:w="1745" w:type="pct"/>
            <w:vAlign w:val="center"/>
          </w:tcPr>
          <w:p w14:paraId="60FA90AE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vAlign w:val="center"/>
          </w:tcPr>
          <w:p w14:paraId="078D5CE6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调研报告、需求报告、产业发展、市场前景等分析报告等。</w:t>
            </w:r>
          </w:p>
        </w:tc>
      </w:tr>
      <w:tr w14:paraId="136C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7" w:type="pct"/>
            <w:vAlign w:val="center"/>
          </w:tcPr>
          <w:p w14:paraId="6A64E09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 w14:paraId="3B09BB0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方案级</w:t>
            </w:r>
          </w:p>
        </w:tc>
        <w:tc>
          <w:tcPr>
            <w:tcW w:w="1745" w:type="pct"/>
            <w:vAlign w:val="center"/>
          </w:tcPr>
          <w:p w14:paraId="7F58ED2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vAlign w:val="center"/>
          </w:tcPr>
          <w:p w14:paraId="118E194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研究方案、实施方案等</w:t>
            </w:r>
          </w:p>
        </w:tc>
      </w:tr>
      <w:tr w14:paraId="53E2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46E626A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 w14:paraId="06660B9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仿真级</w:t>
            </w:r>
          </w:p>
        </w:tc>
        <w:tc>
          <w:tcPr>
            <w:tcW w:w="1745" w:type="pct"/>
            <w:vAlign w:val="center"/>
          </w:tcPr>
          <w:p w14:paraId="13D6A247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核心技术概念模型仿真验证成功</w:t>
            </w:r>
          </w:p>
        </w:tc>
        <w:tc>
          <w:tcPr>
            <w:tcW w:w="1972" w:type="pct"/>
            <w:vAlign w:val="center"/>
          </w:tcPr>
          <w:p w14:paraId="2C1C4726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虚拟或实物仿真概念模型等</w:t>
            </w:r>
          </w:p>
        </w:tc>
      </w:tr>
      <w:tr w14:paraId="5B20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2C22F52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 w14:paraId="5422952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功能级</w:t>
            </w:r>
          </w:p>
        </w:tc>
        <w:tc>
          <w:tcPr>
            <w:tcW w:w="1745" w:type="pct"/>
            <w:vAlign w:val="center"/>
          </w:tcPr>
          <w:p w14:paraId="4DC0F2C7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vAlign w:val="center"/>
          </w:tcPr>
          <w:p w14:paraId="7E2E8E9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实验室、实物功能模型等</w:t>
            </w:r>
          </w:p>
        </w:tc>
      </w:tr>
      <w:tr w14:paraId="6776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78D5C0A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 w14:paraId="3B4DF5A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初样级</w:t>
            </w:r>
          </w:p>
        </w:tc>
        <w:tc>
          <w:tcPr>
            <w:tcW w:w="1745" w:type="pct"/>
            <w:vAlign w:val="center"/>
          </w:tcPr>
          <w:p w14:paraId="38D60014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vAlign w:val="center"/>
          </w:tcPr>
          <w:p w14:paraId="04CDD52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提出功能测试的指标、测试报告等</w:t>
            </w:r>
          </w:p>
        </w:tc>
      </w:tr>
      <w:tr w14:paraId="380E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424E05D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 w14:paraId="4643F66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正样级</w:t>
            </w:r>
          </w:p>
        </w:tc>
        <w:tc>
          <w:tcPr>
            <w:tcW w:w="1745" w:type="pct"/>
            <w:vAlign w:val="center"/>
          </w:tcPr>
          <w:p w14:paraId="384FD42F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vAlign w:val="center"/>
          </w:tcPr>
          <w:p w14:paraId="698BECF5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提出性能测试指标、测试报告等</w:t>
            </w:r>
          </w:p>
        </w:tc>
      </w:tr>
      <w:tr w14:paraId="17AD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1B1384B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 w14:paraId="56D6831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环境级</w:t>
            </w:r>
          </w:p>
        </w:tc>
        <w:tc>
          <w:tcPr>
            <w:tcW w:w="1745" w:type="pct"/>
            <w:vAlign w:val="center"/>
          </w:tcPr>
          <w:p w14:paraId="7E7109A9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vAlign w:val="center"/>
          </w:tcPr>
          <w:p w14:paraId="518C8A96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现场实验或例行试验报告等</w:t>
            </w:r>
          </w:p>
        </w:tc>
      </w:tr>
      <w:tr w14:paraId="182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7398F87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 w14:paraId="4E8028A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产品级</w:t>
            </w:r>
          </w:p>
        </w:tc>
        <w:tc>
          <w:tcPr>
            <w:tcW w:w="1745" w:type="pct"/>
            <w:vAlign w:val="center"/>
          </w:tcPr>
          <w:p w14:paraId="25A520AF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vAlign w:val="center"/>
          </w:tcPr>
          <w:p w14:paraId="4AE39704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可以交付使用的产品等</w:t>
            </w:r>
          </w:p>
        </w:tc>
      </w:tr>
      <w:tr w14:paraId="742F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69E8E88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 w14:paraId="272DCFD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系统级</w:t>
            </w:r>
          </w:p>
        </w:tc>
        <w:tc>
          <w:tcPr>
            <w:tcW w:w="1745" w:type="pct"/>
            <w:vAlign w:val="center"/>
          </w:tcPr>
          <w:p w14:paraId="238A9564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vAlign w:val="center"/>
          </w:tcPr>
          <w:p w14:paraId="1691D899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产品第一次实际应用等</w:t>
            </w:r>
          </w:p>
        </w:tc>
      </w:tr>
      <w:tr w14:paraId="0078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51C6993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第10级</w:t>
            </w:r>
          </w:p>
        </w:tc>
        <w:tc>
          <w:tcPr>
            <w:tcW w:w="576" w:type="pct"/>
            <w:vAlign w:val="center"/>
          </w:tcPr>
          <w:p w14:paraId="4AF1D4C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销售级</w:t>
            </w:r>
          </w:p>
        </w:tc>
        <w:tc>
          <w:tcPr>
            <w:tcW w:w="1745" w:type="pct"/>
            <w:vAlign w:val="center"/>
          </w:tcPr>
          <w:p w14:paraId="3A7D072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vAlign w:val="center"/>
          </w:tcPr>
          <w:p w14:paraId="698723E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合同、发票等</w:t>
            </w:r>
          </w:p>
        </w:tc>
      </w:tr>
      <w:tr w14:paraId="2CD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1D54F7A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 w14:paraId="5FAE83D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盈亏级</w:t>
            </w:r>
          </w:p>
        </w:tc>
        <w:tc>
          <w:tcPr>
            <w:tcW w:w="1745" w:type="pct"/>
            <w:vAlign w:val="center"/>
          </w:tcPr>
          <w:p w14:paraId="4505765C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vAlign w:val="center"/>
          </w:tcPr>
          <w:p w14:paraId="7D9A8B1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合同、发票、收款凭证等</w:t>
            </w:r>
          </w:p>
        </w:tc>
      </w:tr>
      <w:tr w14:paraId="06FE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3397B13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 w14:paraId="5D77045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利润级</w:t>
            </w:r>
          </w:p>
        </w:tc>
        <w:tc>
          <w:tcPr>
            <w:tcW w:w="1745" w:type="pct"/>
            <w:vAlign w:val="center"/>
          </w:tcPr>
          <w:p w14:paraId="39EE6AA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vAlign w:val="center"/>
          </w:tcPr>
          <w:p w14:paraId="0A7D60FB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合同、发票、财报等</w:t>
            </w:r>
          </w:p>
        </w:tc>
      </w:tr>
      <w:tr w14:paraId="3226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vAlign w:val="center"/>
          </w:tcPr>
          <w:p w14:paraId="636C34B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 w14:paraId="492FEF3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回报级</w:t>
            </w:r>
          </w:p>
        </w:tc>
        <w:tc>
          <w:tcPr>
            <w:tcW w:w="1745" w:type="pct"/>
            <w:vAlign w:val="center"/>
          </w:tcPr>
          <w:p w14:paraId="4EF9899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vAlign w:val="center"/>
          </w:tcPr>
          <w:p w14:paraId="562059EB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STSongti-SC-Regular"/>
                <w:szCs w:val="21"/>
              </w:rPr>
              <w:t>合同、发票、财报、统计等</w:t>
            </w:r>
          </w:p>
        </w:tc>
      </w:tr>
    </w:tbl>
    <w:p w14:paraId="6144DF9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Songti-SC-Regular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5A"/>
    <w:rsid w:val="00A671D7"/>
    <w:rsid w:val="00B65FEB"/>
    <w:rsid w:val="00F92E5A"/>
    <w:rsid w:val="020753F1"/>
    <w:rsid w:val="474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1940</Words>
  <Characters>2004</Characters>
  <Lines>14</Lines>
  <Paragraphs>3</Paragraphs>
  <TotalTime>15</TotalTime>
  <ScaleCrop>false</ScaleCrop>
  <LinksUpToDate>false</LinksUpToDate>
  <CharactersWithSpaces>2004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2026-06-03T02:57:00Z</dcterms:created>
  <dc:creator>Lenovo</dc:creator>
  <cp:lastModifiedBy>wjw</cp:lastModifiedBy>
  <dcterms:modified xsi:type="dcterms:W3CDTF">2026-06-04T03:51:53Z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eyJoZGlkIjoiY2NmYWJkYjRhMDRjMzU3MjQ4YmVmODBlNDBlNzI5ZmEiLCJ1c2VySWQiOiIxOTgyOTI2OTQifQ==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A8C8322D3CCE4E7FBC6E85F8CA433B81_13</vt:lpwstr>
  </property>
</Properties>
</file>