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4D" w:rsidRDefault="00BE0CF0">
      <w:pPr>
        <w:jc w:val="center"/>
        <w:rPr>
          <w:rFonts w:ascii="黑体" w:eastAsia="黑体"/>
          <w:b/>
          <w:color w:val="FF0000"/>
          <w:sz w:val="28"/>
          <w:szCs w:val="28"/>
        </w:rPr>
      </w:pPr>
      <w:r>
        <w:rPr>
          <w:rFonts w:ascii="黑体" w:eastAsia="黑体" w:hint="eastAsia"/>
          <w:b/>
          <w:color w:val="FF0000"/>
          <w:sz w:val="28"/>
          <w:szCs w:val="28"/>
        </w:rPr>
        <w:t>2016-2017学年第二学期学术</w:t>
      </w:r>
      <w:r w:rsidR="006B75D1">
        <w:rPr>
          <w:rFonts w:ascii="黑体" w:eastAsia="黑体" w:hint="eastAsia"/>
          <w:b/>
          <w:color w:val="FF0000"/>
          <w:sz w:val="28"/>
          <w:szCs w:val="28"/>
        </w:rPr>
        <w:t>学位硕士</w:t>
      </w:r>
      <w:r>
        <w:rPr>
          <w:rFonts w:ascii="黑体" w:eastAsia="黑体" w:hint="eastAsia"/>
          <w:b/>
          <w:color w:val="FF0000"/>
          <w:sz w:val="28"/>
          <w:szCs w:val="28"/>
        </w:rPr>
        <w:t>研究生课程表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0"/>
        <w:gridCol w:w="2323"/>
        <w:gridCol w:w="2410"/>
        <w:gridCol w:w="2977"/>
        <w:gridCol w:w="2551"/>
        <w:gridCol w:w="2268"/>
        <w:gridCol w:w="851"/>
        <w:gridCol w:w="1276"/>
      </w:tblGrid>
      <w:tr w:rsidR="00D03A8E" w:rsidTr="00D03A8E">
        <w:trPr>
          <w:trHeight w:val="2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03A8E" w:rsidRDefault="00D03A8E">
            <w:pPr>
              <w:rPr>
                <w:sz w:val="21"/>
                <w:szCs w:val="21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星期一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星期二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星期三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星期四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星期五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Default="00D03A8E" w:rsidP="00B85FB7"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星期六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Default="00D03A8E" w:rsidP="00D03A8E">
            <w:pPr>
              <w:jc w:val="center"/>
              <w:rPr>
                <w:rFonts w:eastAsia="黑体"/>
                <w:b/>
                <w:bCs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sz w:val="21"/>
                <w:szCs w:val="21"/>
              </w:rPr>
              <w:t>星期日</w:t>
            </w:r>
          </w:p>
        </w:tc>
      </w:tr>
      <w:tr w:rsidR="00D03A8E" w:rsidTr="00D03A8E">
        <w:trPr>
          <w:trHeight w:val="174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A102CF" w:rsidRDefault="00D03A8E" w:rsidP="00374226">
            <w:pPr>
              <w:rPr>
                <w:rFonts w:ascii="宋体" w:hAnsi="宋体"/>
              </w:rPr>
            </w:pPr>
            <w:r w:rsidRPr="00A102CF">
              <w:rPr>
                <w:rFonts w:hint="eastAsia"/>
              </w:rPr>
              <w:t>分子病毒学</w:t>
            </w:r>
            <w:r>
              <w:rPr>
                <w:rFonts w:ascii="宋体" w:hAnsi="宋体" w:hint="eastAsia"/>
              </w:rPr>
              <w:t>（2</w:t>
            </w:r>
            <w:r w:rsidRPr="00A102CF">
              <w:rPr>
                <w:rFonts w:ascii="宋体" w:hAnsi="宋体" w:hint="eastAsia"/>
              </w:rPr>
              <w:t>-</w:t>
            </w:r>
            <w:r>
              <w:rPr>
                <w:rFonts w:ascii="宋体" w:hAnsi="宋体" w:hint="eastAsia"/>
              </w:rPr>
              <w:t>9周）</w:t>
            </w:r>
            <w:r w:rsidRPr="00A102CF">
              <w:rPr>
                <w:rFonts w:ascii="宋体" w:hAnsi="宋体" w:hint="eastAsia"/>
              </w:rPr>
              <w:t>乔军 绿1西301</w:t>
            </w:r>
          </w:p>
          <w:p w:rsidR="00D03A8E" w:rsidRDefault="00D03A8E" w:rsidP="007B5204">
            <w:pPr>
              <w:rPr>
                <w:rFonts w:ascii="宋体" w:hAnsi="宋体"/>
              </w:rPr>
            </w:pPr>
          </w:p>
          <w:p w:rsidR="00D03A8E" w:rsidRPr="005136C0" w:rsidRDefault="00D03A8E" w:rsidP="00C864CB">
            <w:pPr>
              <w:rPr>
                <w:rFonts w:ascii="宋体" w:hAnsi="宋体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374226" w:rsidRDefault="00D03A8E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研究生精读写译（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1-9,11-17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）</w:t>
            </w:r>
          </w:p>
          <w:p w:rsidR="00D03A8E" w:rsidRPr="00374226" w:rsidRDefault="00D03A8E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农理学术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9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班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崔建强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 xml:space="preserve"> C511</w:t>
            </w:r>
          </w:p>
          <w:p w:rsidR="00D03A8E" w:rsidRPr="00934BC8" w:rsidRDefault="00D03A8E" w:rsidP="003C3EE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 w:rsidP="00374226">
            <w:pPr>
              <w:rPr>
                <w:rFonts w:ascii="宋体" w:hAnsi="宋体"/>
              </w:rPr>
            </w:pPr>
            <w:r w:rsidRPr="00A102CF">
              <w:rPr>
                <w:rFonts w:hint="eastAsia"/>
              </w:rPr>
              <w:t>兽医学综合实验技术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2-11周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孟庆玲 绿1西3</w:t>
            </w:r>
            <w:r w:rsidR="00910A31">
              <w:rPr>
                <w:rFonts w:ascii="宋体" w:hAnsi="宋体" w:hint="eastAsia"/>
              </w:rPr>
              <w:t>04</w:t>
            </w:r>
          </w:p>
          <w:p w:rsidR="00F3549B" w:rsidRPr="00A0595A" w:rsidRDefault="00F3549B" w:rsidP="00374226">
            <w:pPr>
              <w:rPr>
                <w:rFonts w:ascii="宋体" w:hAnsi="宋体"/>
              </w:rPr>
            </w:pPr>
          </w:p>
          <w:p w:rsidR="00D03A8E" w:rsidRDefault="00D03A8E" w:rsidP="00A80309">
            <w:pPr>
              <w:rPr>
                <w:color w:val="FF0000"/>
                <w:sz w:val="18"/>
                <w:szCs w:val="18"/>
              </w:rPr>
            </w:pPr>
            <w:r w:rsidRPr="00A102CF">
              <w:rPr>
                <w:rFonts w:ascii="宋体" w:hAnsi="宋体" w:hint="eastAsia"/>
              </w:rPr>
              <w:t>苜蓿科学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</w:t>
            </w:r>
            <w:r w:rsidR="00A80309">
              <w:rPr>
                <w:rFonts w:ascii="宋体" w:hAnsi="宋体" w:hint="eastAsia"/>
              </w:rPr>
              <w:t>7</w:t>
            </w:r>
            <w:r w:rsidRPr="00A102CF"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马春晖 鲁为华 绿1主117营养草学点学习室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374226" w:rsidRDefault="00D03A8E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研究生网络</w:t>
            </w:r>
            <w:r w:rsidRPr="005A0A2C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（</w:t>
            </w:r>
            <w:r w:rsidRPr="005A0A2C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9,11-17</w:t>
            </w:r>
            <w:r w:rsidRPr="005A0A2C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）</w:t>
            </w:r>
          </w:p>
          <w:p w:rsidR="00D03A8E" w:rsidRPr="00374226" w:rsidRDefault="00D03A8E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农理学术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9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班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崔建强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实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A-2</w:t>
            </w:r>
          </w:p>
          <w:p w:rsidR="00D03A8E" w:rsidRPr="00B70586" w:rsidRDefault="00D03A8E" w:rsidP="00374226">
            <w:pPr>
              <w:rPr>
                <w:color w:val="000000" w:themeColor="text1"/>
                <w:sz w:val="18"/>
                <w:szCs w:val="18"/>
              </w:rPr>
            </w:pP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口语（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1-8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）梅丽莎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 xml:space="preserve"> C506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A102CF" w:rsidRDefault="00D03A8E" w:rsidP="009B0A85">
            <w:pPr>
              <w:rPr>
                <w:rFonts w:ascii="宋体" w:hAnsi="宋体"/>
              </w:rPr>
            </w:pPr>
            <w:r w:rsidRPr="00A102CF">
              <w:rPr>
                <w:rFonts w:ascii="宋体" w:hAnsi="宋体" w:hint="eastAsia"/>
              </w:rPr>
              <w:t>兽医高级细菌学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2-17周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马勋 绿1西121基础兽医学学习室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 w:rsidRPr="00A102CF">
              <w:rPr>
                <w:rFonts w:hint="eastAsia"/>
              </w:rPr>
              <w:t>预防兽医学临床实践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2-11周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齐亚银 绿1西311</w:t>
            </w:r>
          </w:p>
        </w:tc>
      </w:tr>
      <w:tr w:rsidR="00D03A8E" w:rsidTr="00D03A8E">
        <w:trPr>
          <w:trHeight w:val="16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76570F" w:rsidRDefault="00E66303" w:rsidP="00374226">
            <w:pPr>
              <w:rPr>
                <w:color w:val="000000" w:themeColor="text1"/>
                <w:sz w:val="18"/>
                <w:szCs w:val="18"/>
              </w:rPr>
            </w:pPr>
            <w:r w:rsidRPr="004752E5">
              <w:rPr>
                <w:rFonts w:hint="eastAsia"/>
              </w:rPr>
              <w:t>畜牧学专论（</w:t>
            </w:r>
            <w:r w:rsidRPr="004752E5">
              <w:rPr>
                <w:rFonts w:hint="eastAsia"/>
              </w:rPr>
              <w:t>2-9</w:t>
            </w:r>
            <w:r w:rsidRPr="004752E5">
              <w:rPr>
                <w:rFonts w:hint="eastAsia"/>
              </w:rPr>
              <w:t>周）张文举</w:t>
            </w:r>
            <w:r w:rsidRPr="004752E5">
              <w:rPr>
                <w:rFonts w:hint="eastAsia"/>
              </w:rPr>
              <w:t xml:space="preserve"> </w:t>
            </w:r>
            <w:r w:rsidRPr="004752E5">
              <w:rPr>
                <w:rFonts w:hint="eastAsia"/>
              </w:rPr>
              <w:t>绿</w:t>
            </w:r>
            <w:r w:rsidRPr="004752E5">
              <w:rPr>
                <w:rFonts w:hint="eastAsia"/>
              </w:rPr>
              <w:t>1</w:t>
            </w:r>
            <w:r w:rsidRPr="004752E5">
              <w:rPr>
                <w:rFonts w:hint="eastAsia"/>
              </w:rPr>
              <w:t>西</w:t>
            </w:r>
            <w:r w:rsidRPr="004752E5">
              <w:rPr>
                <w:rFonts w:hint="eastAsia"/>
              </w:rPr>
              <w:t>202</w:t>
            </w:r>
            <w:r w:rsidRPr="004752E5">
              <w:rPr>
                <w:rFonts w:hint="eastAsia"/>
              </w:rPr>
              <w:t>遗传育种学习室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 w:rsidP="00C42C73">
            <w:pPr>
              <w:rPr>
                <w:color w:val="000000" w:themeColor="text1"/>
                <w:sz w:val="18"/>
                <w:szCs w:val="18"/>
              </w:rPr>
            </w:pP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分子生物学Ⅲ（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2-13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周）胡圣伟</w:t>
            </w:r>
            <w:r w:rsidRPr="00374226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c502</w:t>
            </w:r>
          </w:p>
          <w:p w:rsidR="00D03A8E" w:rsidRPr="003C3EE4" w:rsidRDefault="00D03A8E" w:rsidP="00AB56D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 w:rsidP="009B0A85">
            <w:pPr>
              <w:rPr>
                <w:rFonts w:ascii="宋体" w:hAnsi="宋体"/>
              </w:rPr>
            </w:pPr>
            <w:r w:rsidRPr="004752E5">
              <w:rPr>
                <w:rFonts w:ascii="宋体" w:hAnsi="宋体" w:hint="eastAsia"/>
              </w:rPr>
              <w:t>兽医学综合实验技术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2-11周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孟庆玲  绿1西</w:t>
            </w:r>
            <w:r w:rsidR="00910A31">
              <w:rPr>
                <w:rFonts w:ascii="宋体" w:hAnsi="宋体" w:hint="eastAsia"/>
              </w:rPr>
              <w:t>304</w:t>
            </w:r>
          </w:p>
          <w:p w:rsidR="00F3549B" w:rsidRDefault="00F3549B" w:rsidP="009B0A85">
            <w:pPr>
              <w:rPr>
                <w:rFonts w:ascii="宋体" w:hAnsi="宋体"/>
              </w:rPr>
            </w:pPr>
          </w:p>
          <w:p w:rsidR="00D03A8E" w:rsidRPr="00A102CF" w:rsidRDefault="00D03A8E" w:rsidP="005B0B7F">
            <w:pPr>
              <w:rPr>
                <w:rFonts w:ascii="宋体" w:hAnsi="宋体"/>
              </w:rPr>
            </w:pPr>
            <w:r w:rsidRPr="004752E5">
              <w:rPr>
                <w:rFonts w:ascii="宋体" w:hAnsi="宋体" w:hint="eastAsia"/>
              </w:rPr>
              <w:t>草地管理研究进展（2-1</w:t>
            </w:r>
            <w:r w:rsidR="005B0B7F" w:rsidRPr="004752E5">
              <w:rPr>
                <w:rFonts w:ascii="宋体" w:hAnsi="宋体" w:hint="eastAsia"/>
              </w:rPr>
              <w:t>3</w:t>
            </w:r>
            <w:r w:rsidRPr="004752E5">
              <w:rPr>
                <w:rFonts w:ascii="宋体" w:hAnsi="宋体" w:hint="eastAsia"/>
              </w:rPr>
              <w:t>周）马春晖 鲁为华 绿1主117营养草学点学习室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E0731F" w:rsidRDefault="00D03A8E">
            <w:pPr>
              <w:rPr>
                <w:color w:val="7030A0"/>
                <w:sz w:val="18"/>
                <w:szCs w:val="18"/>
              </w:rPr>
            </w:pPr>
            <w:r w:rsidRPr="00A102CF">
              <w:rPr>
                <w:rFonts w:hint="eastAsia"/>
              </w:rPr>
              <w:t>动物组织学切片技术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2-11周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 xml:space="preserve">徐春生  </w:t>
            </w:r>
            <w:r>
              <w:rPr>
                <w:rFonts w:ascii="宋体" w:hAnsi="宋体" w:hint="eastAsia"/>
              </w:rPr>
              <w:t xml:space="preserve"> </w:t>
            </w:r>
            <w:r w:rsidRPr="00A102CF">
              <w:rPr>
                <w:rFonts w:ascii="宋体" w:hAnsi="宋体" w:hint="eastAsia"/>
              </w:rPr>
              <w:t>绿1数码互动显微镜室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A102CF" w:rsidRDefault="00D03A8E" w:rsidP="009B0A85">
            <w:r w:rsidRPr="00A102CF">
              <w:rPr>
                <w:rFonts w:hint="eastAsia"/>
              </w:rPr>
              <w:t>中兽药新制剂与新技术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2-17周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谷新利 绿1西122中兽医学学习室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 w:rsidRPr="00A102CF">
              <w:rPr>
                <w:rFonts w:hint="eastAsia"/>
              </w:rPr>
              <w:t>预防兽医学临床实践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2-11周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齐亚银 绿1西311</w:t>
            </w:r>
          </w:p>
        </w:tc>
      </w:tr>
      <w:tr w:rsidR="00D03A8E" w:rsidTr="00D03A8E">
        <w:trPr>
          <w:trHeight w:val="19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rPr>
                <w:rFonts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5-6节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A102CF" w:rsidRDefault="00D03A8E" w:rsidP="009B0A85"/>
          <w:p w:rsidR="00D03A8E" w:rsidRPr="00A102CF" w:rsidRDefault="00D03A8E" w:rsidP="00AB56D2">
            <w:r w:rsidRPr="00A102CF">
              <w:rPr>
                <w:rFonts w:hint="eastAsia"/>
              </w:rPr>
              <w:t>畜禽寄生虫病学专题</w:t>
            </w:r>
            <w:r w:rsidRPr="004752E5">
              <w:rPr>
                <w:rFonts w:hint="eastAsia"/>
              </w:rPr>
              <w:t>（</w:t>
            </w:r>
            <w:r w:rsidRPr="004752E5">
              <w:rPr>
                <w:rFonts w:hint="eastAsia"/>
              </w:rPr>
              <w:t>2-17</w:t>
            </w:r>
            <w:r w:rsidRPr="004752E5">
              <w:rPr>
                <w:rFonts w:hint="eastAsia"/>
              </w:rPr>
              <w:t>周）</w:t>
            </w:r>
            <w:r w:rsidRPr="00A102CF">
              <w:rPr>
                <w:rFonts w:ascii="宋体" w:hAnsi="宋体" w:hint="eastAsia"/>
              </w:rPr>
              <w:t>孟庆玲 绿1西323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 w:rsidP="003C3EE4">
            <w:pPr>
              <w:rPr>
                <w:rFonts w:ascii="宋体" w:hAnsi="宋体"/>
              </w:rPr>
            </w:pPr>
            <w:r w:rsidRPr="00A102CF">
              <w:rPr>
                <w:rFonts w:hint="eastAsia"/>
              </w:rPr>
              <w:t>兽医临床诊疗研究进展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2-9周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孙延鸣  动物医院208</w:t>
            </w:r>
          </w:p>
          <w:p w:rsidR="00F3549B" w:rsidRDefault="00F3549B" w:rsidP="003C3EE4">
            <w:pPr>
              <w:rPr>
                <w:rFonts w:ascii="宋体" w:hAnsi="宋体"/>
              </w:rPr>
            </w:pPr>
          </w:p>
          <w:p w:rsidR="00D03A8E" w:rsidRPr="0076570F" w:rsidRDefault="00D03A8E" w:rsidP="009B0A85">
            <w:pPr>
              <w:rPr>
                <w:rFonts w:ascii="宋体" w:hAnsi="宋体"/>
                <w:color w:val="FF0000"/>
              </w:rPr>
            </w:pPr>
            <w:r w:rsidRPr="004752E5">
              <w:rPr>
                <w:rFonts w:ascii="宋体" w:hAnsi="宋体" w:hint="eastAsia"/>
              </w:rPr>
              <w:t>兽医临床药理学（10-17周）何高明 动物医院208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4752E5" w:rsidRDefault="00D03A8E" w:rsidP="004752E5">
            <w:pPr>
              <w:rPr>
                <w:rFonts w:ascii="宋体" w:hAnsi="宋体"/>
              </w:rPr>
            </w:pPr>
            <w:r w:rsidRPr="004752E5">
              <w:rPr>
                <w:rFonts w:ascii="宋体" w:hAnsi="宋体" w:hint="eastAsia"/>
              </w:rPr>
              <w:t>动物细胞生物学（</w:t>
            </w:r>
            <w:r w:rsidR="004752E5" w:rsidRPr="004752E5">
              <w:rPr>
                <w:rFonts w:ascii="宋体" w:hAnsi="宋体" w:hint="eastAsia"/>
              </w:rPr>
              <w:t>10-17</w:t>
            </w:r>
            <w:r w:rsidRPr="004752E5">
              <w:rPr>
                <w:rFonts w:ascii="宋体" w:hAnsi="宋体" w:hint="eastAsia"/>
              </w:rPr>
              <w:t>周）赵宗胜 绿1西202遗传育种学习室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 w:rsidP="0076570F">
            <w:pPr>
              <w:rPr>
                <w:rFonts w:ascii="宋体" w:hAnsi="宋体"/>
              </w:rPr>
            </w:pPr>
            <w:r w:rsidRPr="00A102CF">
              <w:rPr>
                <w:rFonts w:hint="eastAsia"/>
              </w:rPr>
              <w:t>现代动物遗传学实验技术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2-11周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赵宗胜 绿1西202</w:t>
            </w:r>
          </w:p>
          <w:p w:rsidR="00F3549B" w:rsidRDefault="00F3549B" w:rsidP="0076570F">
            <w:pPr>
              <w:rPr>
                <w:rFonts w:ascii="宋体" w:hAnsi="宋体"/>
              </w:rPr>
            </w:pPr>
          </w:p>
          <w:p w:rsidR="00D03A8E" w:rsidRPr="00313BC5" w:rsidRDefault="00D03A8E" w:rsidP="00F3549B">
            <w:pPr>
              <w:rPr>
                <w:color w:val="FF0000"/>
              </w:rPr>
            </w:pPr>
            <w:r w:rsidRPr="00F3549B">
              <w:rPr>
                <w:rFonts w:hint="eastAsia"/>
              </w:rPr>
              <w:t>兽医学专业基础理论（</w:t>
            </w:r>
            <w:r w:rsidRPr="00F3549B">
              <w:rPr>
                <w:rFonts w:hint="eastAsia"/>
              </w:rPr>
              <w:t>2-13</w:t>
            </w:r>
            <w:r w:rsidRPr="00F3549B">
              <w:rPr>
                <w:rFonts w:hint="eastAsia"/>
              </w:rPr>
              <w:t>周）贾斌</w:t>
            </w:r>
            <w:r w:rsidRPr="00F3549B">
              <w:rPr>
                <w:rFonts w:hint="eastAsia"/>
              </w:rPr>
              <w:t xml:space="preserve"> </w:t>
            </w:r>
            <w:r w:rsidRPr="00F3549B">
              <w:rPr>
                <w:rFonts w:hint="eastAsia"/>
              </w:rPr>
              <w:t>何高明</w:t>
            </w:r>
            <w:r w:rsidRPr="00F3549B">
              <w:rPr>
                <w:rFonts w:hint="eastAsia"/>
              </w:rPr>
              <w:t xml:space="preserve"> </w:t>
            </w:r>
            <w:r w:rsidRPr="00F3549B">
              <w:rPr>
                <w:rFonts w:hint="eastAsia"/>
              </w:rPr>
              <w:t>绿</w:t>
            </w:r>
            <w:r w:rsidRPr="00F3549B">
              <w:rPr>
                <w:rFonts w:hint="eastAsia"/>
              </w:rPr>
              <w:t>1</w:t>
            </w:r>
            <w:r w:rsidRPr="00F3549B">
              <w:rPr>
                <w:rFonts w:hint="eastAsia"/>
              </w:rPr>
              <w:t>西</w:t>
            </w:r>
            <w:r w:rsidRPr="00F3549B">
              <w:rPr>
                <w:rFonts w:hint="eastAsia"/>
              </w:rPr>
              <w:t>121</w:t>
            </w:r>
            <w:r w:rsidRPr="00F3549B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A102CF" w:rsidRDefault="00D03A8E" w:rsidP="009B0A85">
            <w:pPr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D03A8E" w:rsidTr="00D03A8E">
        <w:trPr>
          <w:trHeight w:val="17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>
            <w:pPr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int="eastAsia"/>
                <w:b/>
                <w:bCs/>
                <w:sz w:val="18"/>
                <w:szCs w:val="18"/>
              </w:rPr>
              <w:t>7-8节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A102CF" w:rsidRDefault="00D03A8E" w:rsidP="009B0A85"/>
          <w:p w:rsidR="00D03A8E" w:rsidRPr="00AB56D2" w:rsidRDefault="00D03A8E" w:rsidP="000857D3">
            <w:pPr>
              <w:rPr>
                <w:rFonts w:ascii="宋体" w:hAnsi="宋体"/>
              </w:rPr>
            </w:pPr>
            <w:r w:rsidRPr="00A102CF">
              <w:rPr>
                <w:rFonts w:hint="eastAsia"/>
              </w:rPr>
              <w:t>兽医学专论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2-17周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周霞 绿1西30</w:t>
            </w:r>
            <w:r w:rsidR="000857D3">
              <w:rPr>
                <w:rFonts w:ascii="宋体" w:hAnsi="宋体" w:hint="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A102CF" w:rsidRDefault="00D03A8E" w:rsidP="009B0A85">
            <w:r w:rsidRPr="00A102CF">
              <w:rPr>
                <w:rFonts w:hint="eastAsia"/>
              </w:rPr>
              <w:t>兽医临床诊疗研究进展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2-9周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孙延鸣  动物医院208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 w:rsidP="009B0A8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  <w:r w:rsidRPr="00DF6A69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高级生物化学Ⅰ（</w:t>
            </w:r>
            <w:r w:rsidRPr="00DF6A69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2-13</w:t>
            </w:r>
            <w:r w:rsidRPr="00DF6A69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周）潘泽民</w:t>
            </w:r>
            <w:r w:rsidRPr="00DF6A69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c502</w:t>
            </w:r>
          </w:p>
          <w:p w:rsidR="00F3549B" w:rsidRPr="00DF6A69" w:rsidRDefault="00F3549B" w:rsidP="009B0A85">
            <w:pPr>
              <w:rPr>
                <w:color w:val="000000" w:themeColor="text1"/>
                <w:sz w:val="18"/>
                <w:szCs w:val="18"/>
                <w:highlight w:val="green"/>
              </w:rPr>
            </w:pPr>
          </w:p>
          <w:p w:rsidR="00D03A8E" w:rsidRPr="00DA7214" w:rsidRDefault="00D03A8E" w:rsidP="009B0A85">
            <w:pPr>
              <w:rPr>
                <w:rFonts w:ascii="宋体" w:hAnsi="宋体"/>
              </w:rPr>
            </w:pPr>
            <w:r w:rsidRPr="004752E5">
              <w:rPr>
                <w:rFonts w:ascii="宋体" w:hAnsi="宋体" w:hint="eastAsia"/>
              </w:rPr>
              <w:t>兽医外科学专题（2-9周）孙延鸣  动物医院208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Default="00D03A8E" w:rsidP="0076570F">
            <w:pPr>
              <w:rPr>
                <w:rFonts w:ascii="宋体" w:hAnsi="宋体"/>
              </w:rPr>
            </w:pPr>
            <w:r w:rsidRPr="00A102CF">
              <w:rPr>
                <w:rFonts w:hint="eastAsia"/>
              </w:rPr>
              <w:t>现代动物遗传学实验技术</w:t>
            </w:r>
            <w:r>
              <w:rPr>
                <w:rFonts w:ascii="宋体" w:hAnsi="宋体" w:hint="eastAsia"/>
              </w:rPr>
              <w:t>（</w:t>
            </w:r>
            <w:r w:rsidRPr="00A102CF">
              <w:rPr>
                <w:rFonts w:ascii="宋体" w:hAnsi="宋体" w:hint="eastAsia"/>
              </w:rPr>
              <w:t>2-11周</w:t>
            </w:r>
            <w:r>
              <w:rPr>
                <w:rFonts w:ascii="宋体" w:hAnsi="宋体" w:hint="eastAsia"/>
              </w:rPr>
              <w:t>）</w:t>
            </w:r>
            <w:r w:rsidRPr="00A102CF">
              <w:rPr>
                <w:rFonts w:ascii="宋体" w:hAnsi="宋体" w:hint="eastAsia"/>
              </w:rPr>
              <w:t>赵宗胜 绿1西202</w:t>
            </w:r>
          </w:p>
          <w:p w:rsidR="00F3549B" w:rsidRDefault="00F3549B" w:rsidP="0076570F">
            <w:pPr>
              <w:rPr>
                <w:rFonts w:ascii="宋体" w:hAnsi="宋体"/>
              </w:rPr>
            </w:pPr>
          </w:p>
          <w:p w:rsidR="00D03A8E" w:rsidRPr="00313BC5" w:rsidRDefault="008D48F7" w:rsidP="0076570F">
            <w:pPr>
              <w:rPr>
                <w:color w:val="FF0000"/>
              </w:rPr>
            </w:pPr>
            <w:r w:rsidRPr="008A7CCA">
              <w:rPr>
                <w:rFonts w:hint="eastAsia"/>
              </w:rPr>
              <w:t>分子病毒学（</w:t>
            </w:r>
            <w:r w:rsidRPr="008A7CCA">
              <w:rPr>
                <w:rFonts w:hint="eastAsia"/>
              </w:rPr>
              <w:t>2-9</w:t>
            </w:r>
            <w:r w:rsidRPr="008A7CCA">
              <w:rPr>
                <w:rFonts w:hint="eastAsia"/>
              </w:rPr>
              <w:t>周）乔军</w:t>
            </w:r>
            <w:r w:rsidRPr="008A7CCA">
              <w:rPr>
                <w:rFonts w:hint="eastAsia"/>
              </w:rPr>
              <w:t xml:space="preserve"> </w:t>
            </w:r>
            <w:r w:rsidRPr="008A7CCA">
              <w:rPr>
                <w:rFonts w:hint="eastAsia"/>
              </w:rPr>
              <w:t>绿</w:t>
            </w:r>
            <w:r w:rsidRPr="008A7CCA">
              <w:rPr>
                <w:rFonts w:hint="eastAsia"/>
              </w:rPr>
              <w:t>1</w:t>
            </w:r>
            <w:r w:rsidRPr="008A7CCA">
              <w:rPr>
                <w:rFonts w:hint="eastAsia"/>
              </w:rPr>
              <w:t>西</w:t>
            </w:r>
            <w:r w:rsidRPr="008A7CCA">
              <w:rPr>
                <w:rFonts w:hint="eastAsia"/>
              </w:rPr>
              <w:t>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8E" w:rsidRPr="00A102CF" w:rsidRDefault="008A7CCA" w:rsidP="009B0A85">
            <w:pPr>
              <w:rPr>
                <w:rFonts w:ascii="宋体" w:hAnsi="宋体"/>
              </w:rPr>
            </w:pPr>
            <w:r w:rsidRPr="00BE0CF0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中国特色社会主义理论与实践研究（学术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2</w:t>
            </w:r>
            <w:r w:rsidRPr="00BE0CF0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）</w:t>
            </w:r>
            <w:r w:rsidRPr="00BE0CF0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 xml:space="preserve"> (2-19</w:t>
            </w:r>
            <w:r w:rsidRPr="00BE0CF0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）郑昆亮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（水</w:t>
            </w:r>
            <w:r w:rsidRPr="004E20F2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建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机</w:t>
            </w:r>
            <w:r w:rsidRPr="004E20F2"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电化工动</w:t>
            </w:r>
            <w:r>
              <w:rPr>
                <w:rFonts w:hint="eastAsia"/>
                <w:color w:val="000000" w:themeColor="text1"/>
                <w:sz w:val="18"/>
                <w:szCs w:val="18"/>
                <w:highlight w:val="green"/>
              </w:rPr>
              <w:t>科）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绿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3-303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E" w:rsidRPr="00374226" w:rsidRDefault="00D03A8E" w:rsidP="00374226">
            <w:pPr>
              <w:spacing w:line="280" w:lineRule="exact"/>
              <w:jc w:val="left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</w:tbl>
    <w:p w:rsidR="0076570F" w:rsidRPr="0076570F" w:rsidRDefault="00BE0CF0" w:rsidP="0076570F">
      <w:pPr>
        <w:rPr>
          <w:sz w:val="18"/>
          <w:szCs w:val="18"/>
        </w:rPr>
      </w:pPr>
      <w:r w:rsidRPr="0076570F">
        <w:rPr>
          <w:rFonts w:hint="eastAsia"/>
          <w:sz w:val="18"/>
          <w:szCs w:val="18"/>
        </w:rPr>
        <w:t>备注：</w:t>
      </w:r>
      <w:r w:rsidRPr="0076570F">
        <w:rPr>
          <w:rFonts w:hint="eastAsia"/>
          <w:sz w:val="18"/>
          <w:szCs w:val="18"/>
        </w:rPr>
        <w:t>1</w:t>
      </w:r>
      <w:r w:rsidRPr="0076570F">
        <w:rPr>
          <w:rFonts w:hint="eastAsia"/>
          <w:sz w:val="18"/>
          <w:szCs w:val="18"/>
        </w:rPr>
        <w:t>跨院的课程请与开课学院教学秘书联系具体上课时间和地点，并将选课名单按时送至开课学院。</w:t>
      </w:r>
      <w:r w:rsidRPr="0076570F">
        <w:rPr>
          <w:rFonts w:hint="eastAsia"/>
          <w:sz w:val="18"/>
          <w:szCs w:val="18"/>
        </w:rPr>
        <w:t>2</w:t>
      </w:r>
      <w:r w:rsidRPr="0076570F">
        <w:rPr>
          <w:rFonts w:hint="eastAsia"/>
          <w:sz w:val="18"/>
          <w:szCs w:val="18"/>
        </w:rPr>
        <w:t>如遇假期，上课时间顺延。</w:t>
      </w:r>
    </w:p>
    <w:p w:rsidR="00132E4D" w:rsidRDefault="00BE0CF0" w:rsidP="0076570F">
      <w:pPr>
        <w:rPr>
          <w:color w:val="FF0000"/>
          <w:sz w:val="18"/>
          <w:szCs w:val="18"/>
        </w:rPr>
      </w:pPr>
      <w:r w:rsidRPr="0076570F">
        <w:rPr>
          <w:rFonts w:hint="eastAsia"/>
          <w:color w:val="FF0000"/>
          <w:sz w:val="18"/>
          <w:szCs w:val="18"/>
        </w:rPr>
        <w:t>2.</w:t>
      </w:r>
      <w:r w:rsidR="00B14938">
        <w:rPr>
          <w:rFonts w:hint="eastAsia"/>
          <w:color w:val="FF0000"/>
          <w:sz w:val="18"/>
          <w:szCs w:val="18"/>
        </w:rPr>
        <w:t xml:space="preserve">   </w:t>
      </w:r>
      <w:r w:rsidR="008D46BB">
        <w:rPr>
          <w:rFonts w:hint="eastAsia"/>
          <w:color w:val="FF0000"/>
          <w:sz w:val="18"/>
          <w:szCs w:val="18"/>
        </w:rPr>
        <w:t>绿色表示公共课程或者外院的课程</w:t>
      </w:r>
    </w:p>
    <w:p w:rsidR="0029020E" w:rsidRPr="008D46BB" w:rsidRDefault="0029020E" w:rsidP="0076570F">
      <w:pPr>
        <w:rPr>
          <w:color w:val="FF0000"/>
          <w:sz w:val="18"/>
          <w:szCs w:val="18"/>
        </w:rPr>
      </w:pPr>
    </w:p>
    <w:sectPr w:rsidR="0029020E" w:rsidRPr="008D46BB" w:rsidSect="004C2F00">
      <w:pgSz w:w="16838" w:h="11906" w:orient="landscape"/>
      <w:pgMar w:top="1021" w:right="851" w:bottom="102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94B" w:rsidRDefault="00A1794B" w:rsidP="00297BA4">
      <w:r>
        <w:separator/>
      </w:r>
    </w:p>
  </w:endnote>
  <w:endnote w:type="continuationSeparator" w:id="1">
    <w:p w:rsidR="00A1794B" w:rsidRDefault="00A1794B" w:rsidP="00297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94B" w:rsidRDefault="00A1794B" w:rsidP="00297BA4">
      <w:r>
        <w:separator/>
      </w:r>
    </w:p>
  </w:footnote>
  <w:footnote w:type="continuationSeparator" w:id="1">
    <w:p w:rsidR="00A1794B" w:rsidRDefault="00A1794B" w:rsidP="00297B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4D039C"/>
    <w:rsid w:val="00031062"/>
    <w:rsid w:val="000857D3"/>
    <w:rsid w:val="000903BE"/>
    <w:rsid w:val="000904A4"/>
    <w:rsid w:val="0009446B"/>
    <w:rsid w:val="00132E4D"/>
    <w:rsid w:val="001972F9"/>
    <w:rsid w:val="001C41EB"/>
    <w:rsid w:val="001F293E"/>
    <w:rsid w:val="0029020E"/>
    <w:rsid w:val="00297BA4"/>
    <w:rsid w:val="002F27F3"/>
    <w:rsid w:val="002F62CD"/>
    <w:rsid w:val="00313BC5"/>
    <w:rsid w:val="003336C2"/>
    <w:rsid w:val="00345F22"/>
    <w:rsid w:val="00374226"/>
    <w:rsid w:val="003C3EE4"/>
    <w:rsid w:val="004008A0"/>
    <w:rsid w:val="00410F23"/>
    <w:rsid w:val="004161C2"/>
    <w:rsid w:val="00416FFC"/>
    <w:rsid w:val="0045415B"/>
    <w:rsid w:val="004752E5"/>
    <w:rsid w:val="004C2F00"/>
    <w:rsid w:val="004E20F2"/>
    <w:rsid w:val="005136C0"/>
    <w:rsid w:val="0052739E"/>
    <w:rsid w:val="005A0A2C"/>
    <w:rsid w:val="005B0B7F"/>
    <w:rsid w:val="005B446E"/>
    <w:rsid w:val="0061764F"/>
    <w:rsid w:val="006211F0"/>
    <w:rsid w:val="00675064"/>
    <w:rsid w:val="00687D7F"/>
    <w:rsid w:val="006A329C"/>
    <w:rsid w:val="006B75D1"/>
    <w:rsid w:val="006F4D44"/>
    <w:rsid w:val="006F7564"/>
    <w:rsid w:val="007528E6"/>
    <w:rsid w:val="00763E8D"/>
    <w:rsid w:val="0076570F"/>
    <w:rsid w:val="007B3DC1"/>
    <w:rsid w:val="007B5204"/>
    <w:rsid w:val="007D1239"/>
    <w:rsid w:val="007D57A4"/>
    <w:rsid w:val="00816D7B"/>
    <w:rsid w:val="00844F3E"/>
    <w:rsid w:val="00846A92"/>
    <w:rsid w:val="008A7CCA"/>
    <w:rsid w:val="008D46BB"/>
    <w:rsid w:val="008D48F7"/>
    <w:rsid w:val="008F11DE"/>
    <w:rsid w:val="00910A31"/>
    <w:rsid w:val="0091184A"/>
    <w:rsid w:val="00934BC8"/>
    <w:rsid w:val="00954F51"/>
    <w:rsid w:val="009579B4"/>
    <w:rsid w:val="00965400"/>
    <w:rsid w:val="009A2FC2"/>
    <w:rsid w:val="009A53E2"/>
    <w:rsid w:val="009E4E23"/>
    <w:rsid w:val="00A0595A"/>
    <w:rsid w:val="00A1794B"/>
    <w:rsid w:val="00A43D60"/>
    <w:rsid w:val="00A519C9"/>
    <w:rsid w:val="00A52C47"/>
    <w:rsid w:val="00A80309"/>
    <w:rsid w:val="00AB56D2"/>
    <w:rsid w:val="00AC4B14"/>
    <w:rsid w:val="00AE213F"/>
    <w:rsid w:val="00AE3B33"/>
    <w:rsid w:val="00B02181"/>
    <w:rsid w:val="00B14938"/>
    <w:rsid w:val="00B70586"/>
    <w:rsid w:val="00B85FB7"/>
    <w:rsid w:val="00B908D4"/>
    <w:rsid w:val="00BC66C7"/>
    <w:rsid w:val="00BE05CF"/>
    <w:rsid w:val="00BE0CF0"/>
    <w:rsid w:val="00C24E4E"/>
    <w:rsid w:val="00C311FD"/>
    <w:rsid w:val="00C42C73"/>
    <w:rsid w:val="00C864CB"/>
    <w:rsid w:val="00C94AC0"/>
    <w:rsid w:val="00CA2BA9"/>
    <w:rsid w:val="00CC3185"/>
    <w:rsid w:val="00CD6730"/>
    <w:rsid w:val="00CE1F5D"/>
    <w:rsid w:val="00D00A71"/>
    <w:rsid w:val="00D03A8E"/>
    <w:rsid w:val="00D43AD7"/>
    <w:rsid w:val="00D44C52"/>
    <w:rsid w:val="00D47535"/>
    <w:rsid w:val="00DA7214"/>
    <w:rsid w:val="00DE643A"/>
    <w:rsid w:val="00DF4F71"/>
    <w:rsid w:val="00DF6A69"/>
    <w:rsid w:val="00E0731F"/>
    <w:rsid w:val="00E66303"/>
    <w:rsid w:val="00E85BF1"/>
    <w:rsid w:val="00EB3DD1"/>
    <w:rsid w:val="00F31BFB"/>
    <w:rsid w:val="00F3549B"/>
    <w:rsid w:val="00F749AC"/>
    <w:rsid w:val="00FA1788"/>
    <w:rsid w:val="02B44FC2"/>
    <w:rsid w:val="064D039C"/>
    <w:rsid w:val="09E2793A"/>
    <w:rsid w:val="0A116BB7"/>
    <w:rsid w:val="0D813B0A"/>
    <w:rsid w:val="0F630E02"/>
    <w:rsid w:val="0F8A0603"/>
    <w:rsid w:val="108C1FF1"/>
    <w:rsid w:val="149678CB"/>
    <w:rsid w:val="15AF651F"/>
    <w:rsid w:val="191E50E4"/>
    <w:rsid w:val="1CA56F93"/>
    <w:rsid w:val="1D0B4739"/>
    <w:rsid w:val="1EFE63FF"/>
    <w:rsid w:val="1F1D50BA"/>
    <w:rsid w:val="1F7614BE"/>
    <w:rsid w:val="23902BFF"/>
    <w:rsid w:val="29651BC6"/>
    <w:rsid w:val="2AA543B4"/>
    <w:rsid w:val="2D5E7D32"/>
    <w:rsid w:val="2EB93671"/>
    <w:rsid w:val="311059C3"/>
    <w:rsid w:val="312C7718"/>
    <w:rsid w:val="3CCA521F"/>
    <w:rsid w:val="3D1374BC"/>
    <w:rsid w:val="402C06A0"/>
    <w:rsid w:val="40CD72E2"/>
    <w:rsid w:val="479732C1"/>
    <w:rsid w:val="4C3D2164"/>
    <w:rsid w:val="54C60A4A"/>
    <w:rsid w:val="57DA22AA"/>
    <w:rsid w:val="592C4538"/>
    <w:rsid w:val="5B6D0EA1"/>
    <w:rsid w:val="5C7B48A0"/>
    <w:rsid w:val="60B726B0"/>
    <w:rsid w:val="641B690E"/>
    <w:rsid w:val="64F67576"/>
    <w:rsid w:val="64F814F6"/>
    <w:rsid w:val="695E377A"/>
    <w:rsid w:val="6A8D24E6"/>
    <w:rsid w:val="6AF42F2C"/>
    <w:rsid w:val="6B3F3769"/>
    <w:rsid w:val="6D051ED6"/>
    <w:rsid w:val="6F185F5B"/>
    <w:rsid w:val="78DA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BA4"/>
    <w:rPr>
      <w:kern w:val="2"/>
      <w:sz w:val="18"/>
      <w:szCs w:val="18"/>
    </w:rPr>
  </w:style>
  <w:style w:type="paragraph" w:styleId="a4">
    <w:name w:val="footer"/>
    <w:basedOn w:val="a"/>
    <w:link w:val="Char0"/>
    <w:rsid w:val="00297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B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170</cp:revision>
  <cp:lastPrinted>2017-03-01T03:47:00Z</cp:lastPrinted>
  <dcterms:created xsi:type="dcterms:W3CDTF">2017-01-03T05:20:00Z</dcterms:created>
  <dcterms:modified xsi:type="dcterms:W3CDTF">2017-03-06T03:24:00Z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